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3D" w:rsidRPr="00D17D5C" w:rsidRDefault="00FC7D3D" w:rsidP="00FC7D3D">
      <w:pPr>
        <w:pStyle w:val="20"/>
        <w:shd w:val="clear" w:color="auto" w:fill="auto"/>
        <w:tabs>
          <w:tab w:val="left" w:pos="1254"/>
        </w:tabs>
        <w:spacing w:line="470" w:lineRule="exact"/>
        <w:ind w:left="740"/>
        <w:jc w:val="center"/>
        <w:rPr>
          <w:b/>
        </w:rPr>
      </w:pPr>
      <w:r w:rsidRPr="00D17D5C">
        <w:rPr>
          <w:b/>
        </w:rPr>
        <w:t>Федеральная рабочая программа по учебному предмету «Информатика» (базовый уровень).</w:t>
      </w:r>
    </w:p>
    <w:p w:rsidR="00FC7D3D" w:rsidRDefault="00FC7D3D" w:rsidP="00FC7D3D">
      <w:pPr>
        <w:pStyle w:val="20"/>
        <w:numPr>
          <w:ilvl w:val="1"/>
          <w:numId w:val="1"/>
        </w:numPr>
        <w:shd w:val="clear" w:color="auto" w:fill="auto"/>
        <w:tabs>
          <w:tab w:val="left" w:pos="1465"/>
        </w:tabs>
        <w:spacing w:line="470" w:lineRule="exact"/>
        <w:ind w:firstLine="740"/>
        <w:jc w:val="both"/>
      </w:pPr>
      <w:r>
        <w:t>Федеральная рабочая программа по учебному предмету «Информатика» (базовый уровень) (предметная область «Математика и информатика») (далее соответственно - программа по информатике, информатика) включает пояснительную записку, содержание обучения, планируемые результаты освоения программы по информатике.</w:t>
      </w:r>
    </w:p>
    <w:p w:rsidR="00FC7D3D" w:rsidRDefault="00FC7D3D" w:rsidP="00FC7D3D">
      <w:pPr>
        <w:pStyle w:val="20"/>
        <w:numPr>
          <w:ilvl w:val="1"/>
          <w:numId w:val="1"/>
        </w:numPr>
        <w:shd w:val="clear" w:color="auto" w:fill="auto"/>
        <w:tabs>
          <w:tab w:val="left" w:pos="1460"/>
        </w:tabs>
        <w:spacing w:line="470" w:lineRule="exact"/>
        <w:ind w:firstLine="740"/>
        <w:jc w:val="both"/>
      </w:pPr>
      <w:r>
        <w:t>Пояснительная записка отражает общие цели и задачи изучения информатики, характеристику психологических предпосылок к её изучению обучающимися, место в структуре учебного плана, а также подходы к отбору содержания, к определению планируемых результатов и к структуре тематического планирования.</w:t>
      </w:r>
    </w:p>
    <w:p w:rsidR="00FC7D3D" w:rsidRDefault="00FC7D3D" w:rsidP="00FC7D3D">
      <w:pPr>
        <w:pStyle w:val="20"/>
        <w:numPr>
          <w:ilvl w:val="1"/>
          <w:numId w:val="1"/>
        </w:numPr>
        <w:shd w:val="clear" w:color="auto" w:fill="auto"/>
        <w:tabs>
          <w:tab w:val="left" w:pos="1460"/>
        </w:tabs>
        <w:spacing w:line="470" w:lineRule="exact"/>
        <w:ind w:firstLine="740"/>
        <w:jc w:val="both"/>
      </w:pPr>
      <w:r>
        <w:t>Содержание обучения раскрывает содержательные линии, которые предлагаются для обязательного изучения в каждом классе на уровне среднего общего образования.</w:t>
      </w:r>
    </w:p>
    <w:p w:rsidR="00FC7D3D" w:rsidRDefault="00FC7D3D" w:rsidP="00FC7D3D">
      <w:pPr>
        <w:pStyle w:val="20"/>
        <w:numPr>
          <w:ilvl w:val="1"/>
          <w:numId w:val="1"/>
        </w:numPr>
        <w:shd w:val="clear" w:color="auto" w:fill="auto"/>
        <w:tabs>
          <w:tab w:val="left" w:pos="1465"/>
        </w:tabs>
        <w:spacing w:line="470" w:lineRule="exact"/>
        <w:ind w:firstLine="740"/>
        <w:jc w:val="both"/>
      </w:pPr>
      <w:r>
        <w:t>Планируемые результаты освоения программы по информатике включают личностные, метапредметные результаты за весь период обучения на уровне среднего общего образования, а также предметные достижения обучающегося за каждый год обучения.</w:t>
      </w:r>
    </w:p>
    <w:p w:rsidR="00FC7D3D" w:rsidRDefault="00FC7D3D" w:rsidP="00FC7D3D">
      <w:pPr>
        <w:pStyle w:val="20"/>
        <w:numPr>
          <w:ilvl w:val="1"/>
          <w:numId w:val="1"/>
        </w:numPr>
        <w:shd w:val="clear" w:color="auto" w:fill="auto"/>
        <w:tabs>
          <w:tab w:val="left" w:pos="1499"/>
        </w:tabs>
        <w:spacing w:line="470" w:lineRule="exact"/>
        <w:ind w:firstLine="740"/>
        <w:jc w:val="both"/>
      </w:pPr>
      <w:r>
        <w:t>Пояснительная записка.</w:t>
      </w:r>
    </w:p>
    <w:p w:rsidR="00FC7D3D" w:rsidRDefault="00FC7D3D" w:rsidP="00FC7D3D">
      <w:pPr>
        <w:pStyle w:val="20"/>
        <w:numPr>
          <w:ilvl w:val="2"/>
          <w:numId w:val="1"/>
        </w:numPr>
        <w:shd w:val="clear" w:color="auto" w:fill="auto"/>
        <w:tabs>
          <w:tab w:val="left" w:pos="1666"/>
        </w:tabs>
        <w:spacing w:line="470" w:lineRule="exact"/>
        <w:ind w:firstLine="740"/>
        <w:jc w:val="both"/>
      </w:pPr>
      <w:r>
        <w:t>Программа по информатике на уровне среднего общего образования даёт представление о целях, общей стратегии обучения, воспитания и развития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FC7D3D" w:rsidRDefault="00FC7D3D" w:rsidP="00FC7D3D">
      <w:pPr>
        <w:pStyle w:val="20"/>
        <w:numPr>
          <w:ilvl w:val="2"/>
          <w:numId w:val="1"/>
        </w:numPr>
        <w:shd w:val="clear" w:color="auto" w:fill="auto"/>
        <w:tabs>
          <w:tab w:val="left" w:pos="1666"/>
        </w:tabs>
        <w:spacing w:line="470" w:lineRule="exact"/>
        <w:ind w:firstLine="740"/>
        <w:jc w:val="both"/>
      </w:pPr>
      <w:r>
        <w:t xml:space="preserve"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</w:t>
      </w:r>
      <w:r>
        <w:lastRenderedPageBreak/>
        <w:t>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FC7D3D" w:rsidRDefault="00FC7D3D" w:rsidP="00FC7D3D">
      <w:pPr>
        <w:pStyle w:val="20"/>
        <w:numPr>
          <w:ilvl w:val="2"/>
          <w:numId w:val="1"/>
        </w:numPr>
        <w:shd w:val="clear" w:color="auto" w:fill="auto"/>
        <w:tabs>
          <w:tab w:val="left" w:pos="1686"/>
        </w:tabs>
        <w:spacing w:line="470" w:lineRule="exact"/>
        <w:ind w:firstLine="720"/>
        <w:jc w:val="both"/>
      </w:pPr>
      <w:r>
        <w:t>Информатика на уровне среднего общего образовании отражает: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firstLine="720"/>
        <w:jc w:val="both"/>
      </w:pPr>
      <w:r>
        <w:t>сущность информатики как научной дисциплины, изучающей закономерности</w:t>
      </w:r>
    </w:p>
    <w:p w:rsidR="00FC7D3D" w:rsidRDefault="00FC7D3D" w:rsidP="00FC7D3D">
      <w:pPr>
        <w:pStyle w:val="20"/>
        <w:shd w:val="clear" w:color="auto" w:fill="auto"/>
        <w:spacing w:line="470" w:lineRule="exact"/>
        <w:jc w:val="both"/>
      </w:pPr>
      <w:r>
        <w:t>протекания и возможности автоматизации информационных процессов в различных системах;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firstLine="720"/>
        <w:jc w:val="both"/>
      </w:pPr>
      <w:r>
        <w:t>основные области применения информатики, прежде всего информационные технологии, управление и социальную сферу;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firstLine="720"/>
        <w:jc w:val="both"/>
      </w:pPr>
      <w:r>
        <w:t>междисциплинарный характер информатики и информационной деятельности.</w:t>
      </w:r>
    </w:p>
    <w:p w:rsidR="00FC7D3D" w:rsidRDefault="00FC7D3D" w:rsidP="00FC7D3D">
      <w:pPr>
        <w:pStyle w:val="20"/>
        <w:numPr>
          <w:ilvl w:val="2"/>
          <w:numId w:val="1"/>
        </w:numPr>
        <w:shd w:val="clear" w:color="auto" w:fill="auto"/>
        <w:tabs>
          <w:tab w:val="left" w:pos="1671"/>
        </w:tabs>
        <w:spacing w:line="470" w:lineRule="exact"/>
        <w:ind w:firstLine="720"/>
        <w:jc w:val="both"/>
      </w:pPr>
      <w: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FC7D3D" w:rsidRDefault="00FC7D3D" w:rsidP="00FC7D3D">
      <w:pPr>
        <w:pStyle w:val="20"/>
        <w:numPr>
          <w:ilvl w:val="2"/>
          <w:numId w:val="1"/>
        </w:numPr>
        <w:shd w:val="clear" w:color="auto" w:fill="auto"/>
        <w:tabs>
          <w:tab w:val="left" w:pos="1666"/>
        </w:tabs>
        <w:spacing w:line="470" w:lineRule="exact"/>
        <w:ind w:firstLine="720"/>
        <w:jc w:val="both"/>
      </w:pPr>
      <w:r>
        <w:t>В содержании учебного предмета «Информатика» выделяются четыре тематических раздела.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firstLine="720"/>
        <w:jc w:val="both"/>
      </w:pPr>
      <w: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firstLine="720"/>
        <w:jc w:val="both"/>
      </w:pPr>
      <w:r>
        <w:t>Раздел «Теоретические основы информатики»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firstLine="720"/>
        <w:jc w:val="both"/>
        <w:sectPr w:rsidR="00FC7D3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1268" w:right="696" w:bottom="1342" w:left="1358" w:header="0" w:footer="3" w:gutter="0"/>
          <w:cols w:space="720"/>
          <w:noEndnote/>
          <w:titlePg/>
          <w:docGrid w:linePitch="360"/>
        </w:sectPr>
      </w:pPr>
      <w:r>
        <w:t>Раздел «Алгоритмы и программирование» направлен на развитие алгоритмического мышления, разработку алгоритмов, формирование навыков</w:t>
      </w:r>
    </w:p>
    <w:p w:rsidR="00FC7D3D" w:rsidRDefault="00FC7D3D" w:rsidP="00FC7D3D">
      <w:pPr>
        <w:pStyle w:val="20"/>
        <w:shd w:val="clear" w:color="auto" w:fill="auto"/>
        <w:spacing w:line="470" w:lineRule="exact"/>
      </w:pPr>
      <w:r>
        <w:lastRenderedPageBreak/>
        <w:t>реализации программ на выбранном языке программирования высокого уровня.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80" w:firstLine="720"/>
        <w:jc w:val="both"/>
      </w:pPr>
      <w: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 w:rsidR="00FC7D3D" w:rsidRDefault="00FC7D3D" w:rsidP="00FC7D3D">
      <w:pPr>
        <w:pStyle w:val="20"/>
        <w:numPr>
          <w:ilvl w:val="2"/>
          <w:numId w:val="1"/>
        </w:numPr>
        <w:shd w:val="clear" w:color="auto" w:fill="auto"/>
        <w:tabs>
          <w:tab w:val="left" w:pos="1671"/>
        </w:tabs>
        <w:spacing w:line="470" w:lineRule="exact"/>
        <w:ind w:right="780" w:firstLine="720"/>
        <w:jc w:val="both"/>
      </w:pPr>
      <w: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80" w:firstLine="720"/>
        <w:jc w:val="both"/>
      </w:pPr>
      <w:r>
        <w:t>понимание предмета, ключевых вопросов и основных составляющих элементов изучаемой предметной области;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80" w:firstLine="720"/>
        <w:jc w:val="both"/>
      </w:pPr>
      <w:r>
        <w:t>умение решать типовые практические задачи, характерные для использования методов и инструментария данной предметной области;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80" w:firstLine="720"/>
        <w:jc w:val="both"/>
      </w:pPr>
      <w: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FC7D3D" w:rsidRDefault="00FC7D3D" w:rsidP="00FC7D3D">
      <w:pPr>
        <w:pStyle w:val="20"/>
        <w:numPr>
          <w:ilvl w:val="2"/>
          <w:numId w:val="1"/>
        </w:numPr>
        <w:shd w:val="clear" w:color="auto" w:fill="auto"/>
        <w:tabs>
          <w:tab w:val="left" w:pos="1671"/>
        </w:tabs>
        <w:spacing w:line="470" w:lineRule="exact"/>
        <w:ind w:right="780" w:firstLine="720"/>
        <w:jc w:val="both"/>
      </w:pPr>
      <w:r>
        <w:t>Основная цель изучения учебного предмета «Информатика» на базовом уровне для уровня среднего общего образования -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10-11 классах должно обеспечить: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80" w:firstLine="720"/>
        <w:jc w:val="both"/>
      </w:pPr>
      <w:r>
        <w:t>сформированность представлений о роли информатики, информационных и коммуникационных технологий в современном обществе;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firstLine="720"/>
        <w:jc w:val="both"/>
      </w:pPr>
      <w:r>
        <w:t>сформированность основ логического и алгоритмического мышления;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80" w:firstLine="720"/>
        <w:jc w:val="both"/>
      </w:pPr>
      <w: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FC7D3D" w:rsidRDefault="00FC7D3D" w:rsidP="00FC7D3D">
      <w:pPr>
        <w:pStyle w:val="20"/>
        <w:shd w:val="clear" w:color="auto" w:fill="auto"/>
        <w:spacing w:after="1304" w:line="470" w:lineRule="exact"/>
        <w:ind w:right="780" w:firstLine="720"/>
        <w:jc w:val="both"/>
      </w:pPr>
      <w:r>
        <w:t>сформированность представлений о влиянии информационных технологий на жизнь человека в обществе, понимание социального, экономического,</w:t>
      </w:r>
    </w:p>
    <w:p w:rsidR="00FC7D3D" w:rsidRDefault="00FC7D3D" w:rsidP="00FC7D3D">
      <w:pPr>
        <w:pStyle w:val="230"/>
        <w:shd w:val="clear" w:color="auto" w:fill="auto"/>
        <w:spacing w:before="0" w:line="340" w:lineRule="exact"/>
        <w:sectPr w:rsidR="00FC7D3D">
          <w:pgSz w:w="11900" w:h="16840"/>
          <w:pgMar w:top="1191" w:right="46" w:bottom="144" w:left="1314" w:header="0" w:footer="3" w:gutter="0"/>
          <w:cols w:space="720"/>
          <w:noEndnote/>
          <w:docGrid w:linePitch="360"/>
        </w:sectPr>
      </w:pPr>
      <w:r>
        <w:t>-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80"/>
      </w:pPr>
      <w:r>
        <w:lastRenderedPageBreak/>
        <w:t>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80" w:firstLine="740"/>
        <w:jc w:val="both"/>
      </w:pPr>
      <w: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80" w:firstLine="740"/>
        <w:jc w:val="both"/>
      </w:pPr>
      <w:r>
        <w:t>создание условий для развития навыков учебной, проектной, научно- исследовательской и творческой деятельности, мотивации обучающихся к саморазвитию.</w:t>
      </w:r>
    </w:p>
    <w:p w:rsidR="00FC7D3D" w:rsidRDefault="00FC7D3D" w:rsidP="00FC7D3D">
      <w:pPr>
        <w:pStyle w:val="20"/>
        <w:numPr>
          <w:ilvl w:val="2"/>
          <w:numId w:val="1"/>
        </w:numPr>
        <w:shd w:val="clear" w:color="auto" w:fill="auto"/>
        <w:tabs>
          <w:tab w:val="left" w:pos="1662"/>
        </w:tabs>
        <w:spacing w:line="470" w:lineRule="exact"/>
        <w:ind w:right="780" w:firstLine="740"/>
        <w:jc w:val="both"/>
      </w:pPr>
      <w:r>
        <w:t>Общее число часов, рекомендованных для изучения информатики - 68 часов: в 10 классе - 34 часа (1 час в неделю), в 11 классе - 34 часа (1 час в неделю).</w:t>
      </w:r>
    </w:p>
    <w:p w:rsidR="00FC7D3D" w:rsidRDefault="00FC7D3D" w:rsidP="00FC7D3D">
      <w:pPr>
        <w:pStyle w:val="20"/>
        <w:numPr>
          <w:ilvl w:val="2"/>
          <w:numId w:val="1"/>
        </w:numPr>
        <w:shd w:val="clear" w:color="auto" w:fill="auto"/>
        <w:tabs>
          <w:tab w:val="left" w:pos="4361"/>
        </w:tabs>
        <w:spacing w:line="470" w:lineRule="exact"/>
        <w:ind w:right="780" w:firstLine="740"/>
        <w:jc w:val="both"/>
      </w:pPr>
      <w:r>
        <w:t xml:space="preserve"> Базовый уровень</w:t>
      </w:r>
      <w:r>
        <w:tab/>
        <w:t>изучения информатики рекомендуется для следующих профилей: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80" w:firstLine="740"/>
        <w:jc w:val="both"/>
      </w:pPr>
      <w:r>
        <w:t>естественно-научный профиль, ориентирующий обучающихся на такие сферы деятельности, как медицина, биотехнологии, химия, физика и другие;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80" w:firstLine="740"/>
        <w:jc w:val="both"/>
      </w:pPr>
      <w:r>
        <w:t>социально-экономический профиль, ориентирующий обучающихся на профессии, связанные с социальной сферой, финансами, экономикой, управлением, предпринимательством и другими;</w:t>
      </w:r>
    </w:p>
    <w:p w:rsidR="00FC7D3D" w:rsidRDefault="00FC7D3D" w:rsidP="00FC7D3D">
      <w:pPr>
        <w:pStyle w:val="20"/>
        <w:shd w:val="clear" w:color="auto" w:fill="auto"/>
        <w:tabs>
          <w:tab w:val="left" w:pos="2919"/>
          <w:tab w:val="left" w:pos="4361"/>
        </w:tabs>
        <w:spacing w:line="470" w:lineRule="exact"/>
        <w:ind w:firstLine="740"/>
        <w:jc w:val="both"/>
      </w:pPr>
      <w:r>
        <w:t>универсальный</w:t>
      </w:r>
      <w:r>
        <w:tab/>
        <w:t>профиль,</w:t>
      </w:r>
      <w:r>
        <w:tab/>
        <w:t>ориентированный в первую очередь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80"/>
      </w:pPr>
      <w:r>
        <w:t>на обучающихся, чей выбор не соответствует в полной мере ни одному из утверждённых профилей.</w:t>
      </w:r>
    </w:p>
    <w:p w:rsidR="00FC7D3D" w:rsidRDefault="00FC7D3D" w:rsidP="00FC7D3D">
      <w:pPr>
        <w:pStyle w:val="20"/>
        <w:numPr>
          <w:ilvl w:val="2"/>
          <w:numId w:val="1"/>
        </w:numPr>
        <w:shd w:val="clear" w:color="auto" w:fill="auto"/>
        <w:tabs>
          <w:tab w:val="left" w:pos="1801"/>
        </w:tabs>
        <w:spacing w:line="470" w:lineRule="exact"/>
        <w:ind w:right="780" w:firstLine="740"/>
        <w:jc w:val="both"/>
      </w:pPr>
      <w: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 w:rsidR="00FC7D3D" w:rsidRDefault="00FC7D3D" w:rsidP="00FC7D3D">
      <w:pPr>
        <w:pStyle w:val="20"/>
        <w:numPr>
          <w:ilvl w:val="2"/>
          <w:numId w:val="1"/>
        </w:numPr>
        <w:shd w:val="clear" w:color="auto" w:fill="auto"/>
        <w:tabs>
          <w:tab w:val="left" w:pos="1796"/>
        </w:tabs>
        <w:spacing w:line="470" w:lineRule="exact"/>
        <w:ind w:right="780" w:firstLine="740"/>
        <w:jc w:val="both"/>
      </w:pPr>
      <w: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FC7D3D" w:rsidRDefault="00FC7D3D" w:rsidP="00FC7D3D">
      <w:pPr>
        <w:pStyle w:val="20"/>
        <w:numPr>
          <w:ilvl w:val="1"/>
          <w:numId w:val="1"/>
        </w:numPr>
        <w:shd w:val="clear" w:color="auto" w:fill="auto"/>
        <w:tabs>
          <w:tab w:val="left" w:pos="1510"/>
        </w:tabs>
        <w:spacing w:line="470" w:lineRule="exact"/>
        <w:ind w:firstLine="740"/>
        <w:jc w:val="both"/>
      </w:pPr>
      <w:r>
        <w:lastRenderedPageBreak/>
        <w:t>Содержание обучения в 10 классе.</w:t>
      </w:r>
    </w:p>
    <w:p w:rsidR="00FC7D3D" w:rsidRDefault="00FC7D3D" w:rsidP="00FC7D3D">
      <w:pPr>
        <w:pStyle w:val="20"/>
        <w:numPr>
          <w:ilvl w:val="2"/>
          <w:numId w:val="1"/>
        </w:numPr>
        <w:shd w:val="clear" w:color="auto" w:fill="auto"/>
        <w:tabs>
          <w:tab w:val="left" w:pos="1702"/>
        </w:tabs>
        <w:spacing w:line="470" w:lineRule="exact"/>
        <w:ind w:firstLine="740"/>
        <w:jc w:val="both"/>
      </w:pPr>
      <w:r>
        <w:t>Цифровая грамотность.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80" w:firstLine="740"/>
        <w:jc w:val="both"/>
      </w:pPr>
      <w:r>
        <w:t>Требования техники безопасности и гигиены при работе с компьютерами и другими компонентами цифрового окружения.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80" w:firstLine="740"/>
        <w:jc w:val="both"/>
      </w:pPr>
      <w: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80" w:firstLine="740"/>
        <w:jc w:val="both"/>
      </w:pPr>
      <w: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80" w:firstLine="740"/>
        <w:jc w:val="both"/>
      </w:pPr>
      <w: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80" w:firstLine="740"/>
        <w:jc w:val="both"/>
      </w:pPr>
      <w:r>
        <w:t>Файловая система. Поиск в файловой системе. Организация хранения и обработки данных с использованием интернет-сервисов, облачных технологий и мобильных устройств.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80" w:firstLine="740"/>
        <w:jc w:val="both"/>
      </w:pPr>
      <w:r>
        <w:t>Прикладные компьютерные программы для решения типовых задач по выбранной специализации. Системы автоматизированного проектирования.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80" w:firstLine="740"/>
        <w:jc w:val="both"/>
      </w:pPr>
      <w:r>
        <w:t>Программногое обеспечение. Лицензирование программного обеспечения и цифровых ресурсов. Проприетарное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FC7D3D" w:rsidRDefault="00FC7D3D" w:rsidP="00FC7D3D">
      <w:pPr>
        <w:pStyle w:val="20"/>
        <w:numPr>
          <w:ilvl w:val="2"/>
          <w:numId w:val="1"/>
        </w:numPr>
        <w:shd w:val="clear" w:color="auto" w:fill="auto"/>
        <w:tabs>
          <w:tab w:val="left" w:pos="1702"/>
        </w:tabs>
        <w:spacing w:line="470" w:lineRule="exact"/>
        <w:ind w:firstLine="740"/>
        <w:jc w:val="both"/>
      </w:pPr>
      <w:r>
        <w:t>Теоретические основы информатики.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80" w:firstLine="740"/>
        <w:jc w:val="both"/>
      </w:pPr>
      <w: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Фано. Подходы к измерению информации. Сущность объёмного (алфавитного) подхода к измерению информации, определение бита с точки зрения алфавитного </w:t>
      </w:r>
      <w:r>
        <w:lastRenderedPageBreak/>
        <w:t>подхода, связь между размером алфавита и информационным весом символа (в предположении о равновероятности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80" w:firstLine="720"/>
        <w:jc w:val="both"/>
      </w:pPr>
      <w:r>
        <w:t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80" w:firstLine="720"/>
        <w:jc w:val="both"/>
      </w:pPr>
      <w: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80" w:firstLine="720"/>
        <w:jc w:val="both"/>
      </w:pPr>
      <w:r>
        <w:t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Р-ичной системы счисления в десятичную. Алгоритм перевода конечной Р-ичной дроби в десятичную. Алгоритм перевода целого числа из десятичной системы счисления в Р-ичную.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firstLine="720"/>
        <w:jc w:val="both"/>
      </w:pPr>
      <w:r>
        <w:t>Представление целых и вещественных чисел в памяти компьютера.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80" w:firstLine="720"/>
        <w:jc w:val="both"/>
      </w:pPr>
      <w:r>
        <w:t xml:space="preserve">Кодирование текстов. Кодировка </w:t>
      </w:r>
      <w:r>
        <w:rPr>
          <w:lang w:val="en-US" w:bidi="en-US"/>
        </w:rPr>
        <w:t>ASCII</w:t>
      </w:r>
      <w:r w:rsidRPr="005F13E6">
        <w:rPr>
          <w:lang w:bidi="en-US"/>
        </w:rPr>
        <w:t xml:space="preserve">. </w:t>
      </w:r>
      <w:r>
        <w:t xml:space="preserve">Однобайтные кодировки. Стандарт </w:t>
      </w:r>
      <w:r>
        <w:rPr>
          <w:lang w:val="en-US" w:bidi="en-US"/>
        </w:rPr>
        <w:t>UNICODE</w:t>
      </w:r>
      <w:r w:rsidRPr="005F13E6">
        <w:rPr>
          <w:lang w:bidi="en-US"/>
        </w:rPr>
        <w:t xml:space="preserve">. </w:t>
      </w:r>
      <w:r>
        <w:t xml:space="preserve">Кодировка </w:t>
      </w:r>
      <w:r>
        <w:rPr>
          <w:lang w:val="en-US" w:bidi="en-US"/>
        </w:rPr>
        <w:t>UTF</w:t>
      </w:r>
      <w:r w:rsidRPr="005F13E6">
        <w:rPr>
          <w:lang w:bidi="en-US"/>
        </w:rPr>
        <w:t xml:space="preserve">-8. </w:t>
      </w:r>
      <w:r>
        <w:t>Определение информационного объёма текстовых сообщений.</w:t>
      </w:r>
    </w:p>
    <w:p w:rsidR="00FC7D3D" w:rsidRDefault="00FC7D3D" w:rsidP="00FC7D3D">
      <w:pPr>
        <w:pStyle w:val="20"/>
        <w:shd w:val="clear" w:color="auto" w:fill="auto"/>
        <w:spacing w:line="466" w:lineRule="exact"/>
        <w:ind w:right="780" w:firstLine="720"/>
        <w:jc w:val="both"/>
      </w:pPr>
      <w: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FC7D3D" w:rsidRDefault="00FC7D3D" w:rsidP="00FC7D3D">
      <w:pPr>
        <w:pStyle w:val="20"/>
        <w:shd w:val="clear" w:color="auto" w:fill="auto"/>
        <w:spacing w:line="466" w:lineRule="exact"/>
        <w:ind w:right="780" w:firstLine="720"/>
        <w:jc w:val="both"/>
      </w:pPr>
      <w: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:rsidR="00FC7D3D" w:rsidRDefault="00FC7D3D" w:rsidP="00FC7D3D">
      <w:pPr>
        <w:pStyle w:val="20"/>
        <w:shd w:val="clear" w:color="auto" w:fill="auto"/>
        <w:spacing w:line="466" w:lineRule="exact"/>
        <w:ind w:right="780" w:firstLine="720"/>
        <w:jc w:val="both"/>
      </w:pPr>
      <w:r>
        <w:lastRenderedPageBreak/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«эквиваленция».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80" w:firstLine="740"/>
        <w:jc w:val="both"/>
      </w:pPr>
      <w: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:rsidR="00FC7D3D" w:rsidRDefault="00FC7D3D" w:rsidP="00FC7D3D">
      <w:pPr>
        <w:pStyle w:val="20"/>
        <w:numPr>
          <w:ilvl w:val="2"/>
          <w:numId w:val="1"/>
        </w:numPr>
        <w:shd w:val="clear" w:color="auto" w:fill="auto"/>
        <w:tabs>
          <w:tab w:val="left" w:pos="1696"/>
        </w:tabs>
        <w:spacing w:line="470" w:lineRule="exact"/>
        <w:ind w:firstLine="740"/>
        <w:jc w:val="both"/>
      </w:pPr>
      <w:r>
        <w:t>Информационные технологии.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80" w:firstLine="740"/>
        <w:jc w:val="both"/>
      </w:pPr>
      <w:r>
        <w:t>Текстовый процессор. Редактирование и форматирование. Проверка орфографии и грамматики. Средства поиска и автозамены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80" w:firstLine="740"/>
        <w:jc w:val="both"/>
      </w:pPr>
      <w: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firstLine="740"/>
        <w:jc w:val="both"/>
      </w:pPr>
      <w:r>
        <w:t>Обработка изображения и звука с использованием интернет-приложений.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80" w:firstLine="740"/>
        <w:jc w:val="both"/>
      </w:pPr>
      <w:r>
        <w:t>Мультимедиа. Компьютерные презентации. Использование мультимедийных онлайн-сервисов для разработки презентаций проектных работ.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firstLine="740"/>
        <w:jc w:val="both"/>
      </w:pPr>
      <w:r>
        <w:t>Принципы построения и редактирования трёхмерных моделей.</w:t>
      </w:r>
    </w:p>
    <w:p w:rsidR="00FC7D3D" w:rsidRDefault="00FC7D3D" w:rsidP="00FC7D3D">
      <w:pPr>
        <w:pStyle w:val="20"/>
        <w:numPr>
          <w:ilvl w:val="1"/>
          <w:numId w:val="1"/>
        </w:numPr>
        <w:shd w:val="clear" w:color="auto" w:fill="auto"/>
        <w:tabs>
          <w:tab w:val="left" w:pos="1494"/>
        </w:tabs>
        <w:spacing w:line="470" w:lineRule="exact"/>
        <w:ind w:firstLine="740"/>
        <w:jc w:val="both"/>
      </w:pPr>
      <w:r>
        <w:t>Содержание обучения в 11 классе.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firstLine="740"/>
        <w:jc w:val="both"/>
      </w:pPr>
      <w:r>
        <w:t>113.7.1. Цифровая грамотность.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80" w:firstLine="740"/>
        <w:jc w:val="both"/>
      </w:pPr>
      <w:r>
        <w:lastRenderedPageBreak/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80" w:firstLine="720"/>
        <w:jc w:val="both"/>
      </w:pPr>
      <w:r>
        <w:t>Веб-сайт. Веб-страница. Взаимодействие браузера с веб-сервером. Динамические страницы. Разработка интернет-приложений (сайтов). Сетевое хранение данных.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80" w:firstLine="720"/>
        <w:jc w:val="both"/>
      </w:pPr>
      <w:r>
        <w:t>Виды деятельности в сети Интернет. Сервисы Интернета. Геоинформационные системы. Геолокационные сервисы реального времени (например, локация мобильных телефонов, определение загруженности автомагистралей), интернет-торговля, бронирование билетов, гостиниц.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80" w:firstLine="720"/>
        <w:jc w:val="both"/>
      </w:pPr>
      <w:r>
        <w:t>Государственные электронные сервисы и услуги. Социальные сети -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80" w:firstLine="720"/>
        <w:jc w:val="both"/>
      </w:pPr>
      <w:r>
        <w:t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80" w:firstLine="720"/>
        <w:jc w:val="both"/>
      </w:pPr>
      <w: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firstLine="720"/>
        <w:jc w:val="both"/>
      </w:pPr>
      <w:r>
        <w:t>113.7.2. Теоретические основы информатики.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80" w:firstLine="720"/>
        <w:jc w:val="both"/>
      </w:pPr>
      <w:r>
        <w:t>Модели и моделирование. Цели моделирования. Соответствие модели моделируемому объекту или процессу. Формализация прикладных задач.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80" w:firstLine="720"/>
        <w:jc w:val="both"/>
      </w:pPr>
      <w: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80" w:firstLine="720"/>
        <w:jc w:val="both"/>
      </w:pPr>
      <w:r>
        <w:lastRenderedPageBreak/>
        <w:t>Графы. Основные понятия. Виды графов. Решение алгоритмических задач, связанных с анализом графов (построение оптимального пути между вершинами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80"/>
      </w:pPr>
      <w:r>
        <w:t>графа, определение количества различных путей между вершинами ориентированного ациклического графа).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80" w:firstLine="720"/>
        <w:jc w:val="both"/>
      </w:pPr>
      <w:r>
        <w:t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80" w:firstLine="720"/>
        <w:jc w:val="both"/>
      </w:pPr>
      <w:r>
        <w:t>Использование графов и деревьев при описании объектов и процессов окружающего мира.</w:t>
      </w:r>
    </w:p>
    <w:p w:rsidR="00FC7D3D" w:rsidRDefault="00FC7D3D" w:rsidP="00FC7D3D">
      <w:pPr>
        <w:pStyle w:val="20"/>
        <w:numPr>
          <w:ilvl w:val="0"/>
          <w:numId w:val="2"/>
        </w:numPr>
        <w:shd w:val="clear" w:color="auto" w:fill="auto"/>
        <w:tabs>
          <w:tab w:val="left" w:pos="1681"/>
        </w:tabs>
        <w:spacing w:line="470" w:lineRule="exact"/>
        <w:ind w:firstLine="720"/>
        <w:jc w:val="both"/>
      </w:pPr>
      <w:r>
        <w:t>Алгоритмы и программирование.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80" w:firstLine="720"/>
        <w:jc w:val="both"/>
      </w:pPr>
      <w: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80" w:firstLine="720"/>
        <w:jc w:val="both"/>
      </w:pPr>
      <w:r>
        <w:t xml:space="preserve">Этапы решения задач на компьютере. Язык программирования (Паскаль, </w:t>
      </w:r>
      <w:r>
        <w:rPr>
          <w:lang w:val="en-US" w:bidi="en-US"/>
        </w:rPr>
        <w:t>Python</w:t>
      </w:r>
      <w:r w:rsidRPr="005F13E6">
        <w:rPr>
          <w:lang w:bidi="en-US"/>
        </w:rPr>
        <w:t xml:space="preserve">, </w:t>
      </w:r>
      <w:r>
        <w:rPr>
          <w:lang w:val="en-US" w:bidi="en-US"/>
        </w:rPr>
        <w:t>Java</w:t>
      </w:r>
      <w:r w:rsidRPr="005F13E6">
        <w:rPr>
          <w:lang w:bidi="en-US"/>
        </w:rPr>
        <w:t xml:space="preserve">, </w:t>
      </w:r>
      <w:r>
        <w:t>C++, С#). Основные конструкции языка программирования.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80" w:firstLine="720"/>
        <w:jc w:val="both"/>
      </w:pPr>
      <w: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80" w:firstLine="720"/>
        <w:jc w:val="both"/>
      </w:pPr>
      <w:r>
        <w:t>Обработка символьных данных. Встроенные функции языка программирования для обработки символьных строк.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80" w:firstLine="720"/>
        <w:jc w:val="both"/>
        <w:sectPr w:rsidR="00FC7D3D">
          <w:pgSz w:w="11900" w:h="16840"/>
          <w:pgMar w:top="1333" w:right="162" w:bottom="1490" w:left="1197" w:header="0" w:footer="3" w:gutter="0"/>
          <w:cols w:space="720"/>
          <w:noEndnote/>
          <w:docGrid w:linePitch="360"/>
        </w:sectPr>
      </w:pPr>
      <w:r>
        <w:t xml:space="preserve"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</w:t>
      </w:r>
      <w:r>
        <w:lastRenderedPageBreak/>
        <w:t>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80" w:firstLine="740"/>
        <w:jc w:val="both"/>
      </w:pPr>
      <w:r>
        <w:lastRenderedPageBreak/>
        <w:t>Сортировка одномерного массива. Простые методы сортировки (например, метод пузырька, метод выбора, сортировка вставками). Подпрограммы.</w:t>
      </w:r>
    </w:p>
    <w:p w:rsidR="00FC7D3D" w:rsidRDefault="00FC7D3D" w:rsidP="00FC7D3D">
      <w:pPr>
        <w:pStyle w:val="20"/>
        <w:numPr>
          <w:ilvl w:val="0"/>
          <w:numId w:val="2"/>
        </w:numPr>
        <w:shd w:val="clear" w:color="auto" w:fill="auto"/>
        <w:tabs>
          <w:tab w:val="left" w:pos="1701"/>
        </w:tabs>
        <w:spacing w:line="470" w:lineRule="exact"/>
        <w:ind w:firstLine="740"/>
        <w:jc w:val="both"/>
      </w:pPr>
      <w:r>
        <w:t>Информационные технологии.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80" w:firstLine="740"/>
        <w:jc w:val="both"/>
      </w:pPr>
      <w:r>
        <w:t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80" w:firstLine="740"/>
        <w:jc w:val="both"/>
      </w:pPr>
      <w:r>
        <w:t>Анализ данных с помощью электронных таблиц. Вычисление суммы, среднего арифметического, наибольшего и наименьшего значений диапазона.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80" w:firstLine="740"/>
        <w:jc w:val="both"/>
      </w:pPr>
      <w:r>
        <w:t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firstLine="740"/>
        <w:jc w:val="both"/>
      </w:pPr>
      <w:r>
        <w:t>Численное решение уравнений с помощью подбора параметра.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80" w:firstLine="740"/>
        <w:jc w:val="both"/>
      </w:pPr>
      <w:r>
        <w:t>Табличные (реляционные) базы данных. Таблица -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80" w:firstLine="740"/>
        <w:jc w:val="both"/>
      </w:pPr>
      <w:r>
        <w:t>Многотабличные базы данных. Типы связей между таблицами. Запросы к многотабличным базам данных.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80" w:firstLine="740"/>
        <w:jc w:val="both"/>
      </w:pPr>
      <w: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:rsidR="00FC7D3D" w:rsidRDefault="00FC7D3D" w:rsidP="00FC7D3D">
      <w:pPr>
        <w:pStyle w:val="20"/>
        <w:numPr>
          <w:ilvl w:val="1"/>
          <w:numId w:val="1"/>
        </w:numPr>
        <w:shd w:val="clear" w:color="auto" w:fill="auto"/>
        <w:tabs>
          <w:tab w:val="left" w:pos="1456"/>
        </w:tabs>
        <w:spacing w:line="470" w:lineRule="exact"/>
        <w:ind w:right="780" w:firstLine="740"/>
        <w:jc w:val="both"/>
      </w:pPr>
      <w:r>
        <w:t>Планируемые результаты освоения программы по информатике на уровне среднего общего образования.</w:t>
      </w:r>
    </w:p>
    <w:p w:rsidR="00FC7D3D" w:rsidRDefault="00FC7D3D" w:rsidP="00FC7D3D">
      <w:pPr>
        <w:pStyle w:val="20"/>
        <w:numPr>
          <w:ilvl w:val="2"/>
          <w:numId w:val="1"/>
        </w:numPr>
        <w:shd w:val="clear" w:color="auto" w:fill="auto"/>
        <w:tabs>
          <w:tab w:val="left" w:pos="1653"/>
        </w:tabs>
        <w:spacing w:line="470" w:lineRule="exact"/>
        <w:ind w:right="780" w:firstLine="740"/>
        <w:jc w:val="both"/>
      </w:pPr>
      <w:r>
        <w:t xml:space="preserve">Личностные результаты отражают готовность и способность </w:t>
      </w:r>
      <w:r>
        <w:lastRenderedPageBreak/>
        <w:t>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у обучающегося будут сформированы следующие личностные результаты:</w:t>
      </w:r>
    </w:p>
    <w:p w:rsidR="00FC7D3D" w:rsidRDefault="00FC7D3D" w:rsidP="00FC7D3D">
      <w:pPr>
        <w:pStyle w:val="20"/>
        <w:numPr>
          <w:ilvl w:val="0"/>
          <w:numId w:val="3"/>
        </w:numPr>
        <w:shd w:val="clear" w:color="auto" w:fill="auto"/>
        <w:tabs>
          <w:tab w:val="left" w:pos="1098"/>
        </w:tabs>
        <w:spacing w:line="470" w:lineRule="exact"/>
        <w:ind w:firstLine="740"/>
        <w:jc w:val="both"/>
      </w:pPr>
      <w:r>
        <w:t>гражданского воспитания: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80" w:firstLine="740"/>
        <w:jc w:val="both"/>
      </w:pPr>
      <w: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80" w:firstLine="740"/>
        <w:jc w:val="both"/>
      </w:pPr>
      <w: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FC7D3D" w:rsidRDefault="00FC7D3D" w:rsidP="00FC7D3D">
      <w:pPr>
        <w:pStyle w:val="20"/>
        <w:numPr>
          <w:ilvl w:val="0"/>
          <w:numId w:val="3"/>
        </w:numPr>
        <w:shd w:val="clear" w:color="auto" w:fill="auto"/>
        <w:tabs>
          <w:tab w:val="left" w:pos="1122"/>
        </w:tabs>
        <w:spacing w:line="470" w:lineRule="exact"/>
        <w:ind w:firstLine="740"/>
        <w:jc w:val="both"/>
      </w:pPr>
      <w:r>
        <w:t>патриотического воспитания: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80" w:firstLine="740"/>
        <w:jc w:val="both"/>
      </w:pPr>
      <w: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FC7D3D" w:rsidRDefault="00FC7D3D" w:rsidP="00FC7D3D">
      <w:pPr>
        <w:pStyle w:val="20"/>
        <w:numPr>
          <w:ilvl w:val="0"/>
          <w:numId w:val="3"/>
        </w:numPr>
        <w:shd w:val="clear" w:color="auto" w:fill="auto"/>
        <w:tabs>
          <w:tab w:val="left" w:pos="1122"/>
        </w:tabs>
        <w:spacing w:line="470" w:lineRule="exact"/>
        <w:ind w:firstLine="740"/>
        <w:jc w:val="both"/>
      </w:pPr>
      <w:r>
        <w:t>духовно-нравственного воспитания: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firstLine="740"/>
        <w:jc w:val="both"/>
      </w:pPr>
      <w:r>
        <w:t>сформированность нравственного сознания, этического поведения;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80" w:firstLine="740"/>
        <w:jc w:val="both"/>
      </w:pPr>
      <w: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FC7D3D" w:rsidRDefault="00FC7D3D" w:rsidP="00FC7D3D">
      <w:pPr>
        <w:pStyle w:val="20"/>
        <w:numPr>
          <w:ilvl w:val="0"/>
          <w:numId w:val="3"/>
        </w:numPr>
        <w:shd w:val="clear" w:color="auto" w:fill="auto"/>
        <w:tabs>
          <w:tab w:val="left" w:pos="1122"/>
        </w:tabs>
        <w:spacing w:line="470" w:lineRule="exact"/>
        <w:ind w:firstLine="740"/>
        <w:jc w:val="both"/>
      </w:pPr>
      <w:r>
        <w:t>эстетического воспитания: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80" w:firstLine="740"/>
        <w:jc w:val="both"/>
      </w:pPr>
      <w:r>
        <w:t>эстетическое отношение к миру, включая эстетику научного и технического творчества;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80" w:firstLine="740"/>
        <w:jc w:val="both"/>
      </w:pPr>
      <w: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FC7D3D" w:rsidRDefault="00FC7D3D" w:rsidP="00FC7D3D">
      <w:pPr>
        <w:pStyle w:val="20"/>
        <w:numPr>
          <w:ilvl w:val="0"/>
          <w:numId w:val="3"/>
        </w:numPr>
        <w:shd w:val="clear" w:color="auto" w:fill="auto"/>
        <w:tabs>
          <w:tab w:val="left" w:pos="1122"/>
        </w:tabs>
        <w:spacing w:line="470" w:lineRule="exact"/>
        <w:ind w:firstLine="740"/>
        <w:jc w:val="both"/>
      </w:pPr>
      <w:r>
        <w:t>физического воспитания: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80" w:firstLine="740"/>
        <w:jc w:val="both"/>
      </w:pPr>
      <w:r>
        <w:lastRenderedPageBreak/>
        <w:t>сформированность здорового и безопасного образа жизни, ответственного отношения к своему здоровью, том числе и за счёт соблюдения требований безопасной эксплуатации средств информационных и коммуникационных технологий;</w:t>
      </w:r>
    </w:p>
    <w:p w:rsidR="00FC7D3D" w:rsidRDefault="00FC7D3D" w:rsidP="00FC7D3D">
      <w:pPr>
        <w:pStyle w:val="20"/>
        <w:numPr>
          <w:ilvl w:val="0"/>
          <w:numId w:val="3"/>
        </w:numPr>
        <w:shd w:val="clear" w:color="auto" w:fill="auto"/>
        <w:tabs>
          <w:tab w:val="left" w:pos="1154"/>
        </w:tabs>
        <w:spacing w:line="470" w:lineRule="exact"/>
        <w:ind w:firstLine="780"/>
        <w:jc w:val="both"/>
      </w:pPr>
      <w:r>
        <w:t>трудового воспитания: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20" w:firstLine="780"/>
        <w:jc w:val="both"/>
      </w:pPr>
      <w: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20" w:firstLine="780"/>
        <w:jc w:val="both"/>
      </w:pPr>
      <w:r>
        <w:t>интерес к сферам профессиональной деятельности, связанным с информатикой, программированием и информационными технологиями, основанными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20"/>
        <w:jc w:val="both"/>
      </w:pPr>
      <w:r>
        <w:t>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20" w:firstLine="780"/>
        <w:jc w:val="both"/>
      </w:pPr>
      <w:r>
        <w:t>готовность и способность к образованию и самообразованию на протяжении всей жизни;</w:t>
      </w:r>
    </w:p>
    <w:p w:rsidR="00FC7D3D" w:rsidRDefault="00FC7D3D" w:rsidP="00FC7D3D">
      <w:pPr>
        <w:pStyle w:val="20"/>
        <w:numPr>
          <w:ilvl w:val="0"/>
          <w:numId w:val="3"/>
        </w:numPr>
        <w:shd w:val="clear" w:color="auto" w:fill="auto"/>
        <w:tabs>
          <w:tab w:val="left" w:pos="1154"/>
        </w:tabs>
        <w:spacing w:line="470" w:lineRule="exact"/>
        <w:ind w:firstLine="780"/>
        <w:jc w:val="both"/>
      </w:pPr>
      <w:r>
        <w:t>экологического воспитания: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20" w:firstLine="780"/>
        <w:jc w:val="both"/>
      </w:pPr>
      <w: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FC7D3D" w:rsidRDefault="00FC7D3D" w:rsidP="00FC7D3D">
      <w:pPr>
        <w:pStyle w:val="20"/>
        <w:numPr>
          <w:ilvl w:val="0"/>
          <w:numId w:val="3"/>
        </w:numPr>
        <w:shd w:val="clear" w:color="auto" w:fill="auto"/>
        <w:tabs>
          <w:tab w:val="left" w:pos="1154"/>
        </w:tabs>
        <w:spacing w:line="470" w:lineRule="exact"/>
        <w:ind w:firstLine="780"/>
        <w:jc w:val="both"/>
      </w:pPr>
      <w:r>
        <w:t>ценности научного познания:</w:t>
      </w:r>
    </w:p>
    <w:p w:rsidR="00FC7D3D" w:rsidRDefault="00FC7D3D" w:rsidP="00FC7D3D">
      <w:pPr>
        <w:pStyle w:val="20"/>
        <w:shd w:val="clear" w:color="auto" w:fill="auto"/>
        <w:tabs>
          <w:tab w:val="left" w:pos="3469"/>
          <w:tab w:val="left" w:pos="8500"/>
        </w:tabs>
        <w:spacing w:line="470" w:lineRule="exact"/>
        <w:ind w:right="720" w:firstLine="780"/>
        <w:jc w:val="both"/>
      </w:pPr>
      <w:r>
        <w:t>сформированность мировоззрения, соответствующего современному уровню развития информатики,</w:t>
      </w:r>
      <w:r>
        <w:tab/>
        <w:t>достижениям научно-технического</w:t>
      </w:r>
      <w:r>
        <w:tab/>
        <w:t>прогресса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20"/>
        <w:jc w:val="both"/>
      </w:pPr>
      <w:r>
        <w:t>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20" w:firstLine="780"/>
        <w:jc w:val="both"/>
      </w:pPr>
      <w: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20" w:firstLine="780"/>
        <w:jc w:val="both"/>
      </w:pPr>
      <w:r>
        <w:t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сформированность:</w:t>
      </w:r>
    </w:p>
    <w:p w:rsidR="00FC7D3D" w:rsidRDefault="00FC7D3D" w:rsidP="00FC7D3D">
      <w:pPr>
        <w:pStyle w:val="20"/>
        <w:shd w:val="clear" w:color="auto" w:fill="auto"/>
        <w:tabs>
          <w:tab w:val="left" w:pos="3469"/>
          <w:tab w:val="left" w:pos="8500"/>
        </w:tabs>
        <w:spacing w:line="470" w:lineRule="exact"/>
        <w:ind w:firstLine="780"/>
        <w:jc w:val="both"/>
      </w:pPr>
      <w:r>
        <w:t>саморегулирования,</w:t>
      </w:r>
      <w:r>
        <w:tab/>
        <w:t>включающего самоконтроль, умение</w:t>
      </w:r>
      <w:r>
        <w:tab/>
        <w:t>принимать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80"/>
      </w:pPr>
      <w:r>
        <w:lastRenderedPageBreak/>
        <w:t>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80" w:firstLine="720"/>
        <w:jc w:val="both"/>
      </w:pPr>
      <w:r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80" w:firstLine="720"/>
        <w:jc w:val="both"/>
      </w:pPr>
      <w: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80" w:firstLine="720"/>
        <w:jc w:val="both"/>
      </w:pPr>
      <w: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FC7D3D" w:rsidRDefault="00FC7D3D" w:rsidP="00FC7D3D">
      <w:pPr>
        <w:pStyle w:val="20"/>
        <w:numPr>
          <w:ilvl w:val="2"/>
          <w:numId w:val="1"/>
        </w:numPr>
        <w:shd w:val="clear" w:color="auto" w:fill="auto"/>
        <w:tabs>
          <w:tab w:val="left" w:pos="1695"/>
        </w:tabs>
        <w:spacing w:line="470" w:lineRule="exact"/>
        <w:ind w:right="780" w:firstLine="720"/>
        <w:jc w:val="both"/>
      </w:pPr>
      <w:r>
        <w:t>В результате изучения информатики на уровне среднего общего образования у обучающегося будут сформированы сформированы метапредметные результаты, отраженные в универсальных учебных действиях, а именно -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firstLine="720"/>
        <w:jc w:val="both"/>
      </w:pPr>
      <w:r>
        <w:t>113.8.2.1. Овладение универсальными познавательными действиями:</w:t>
      </w:r>
    </w:p>
    <w:p w:rsidR="00FC7D3D" w:rsidRDefault="00FC7D3D" w:rsidP="00FC7D3D">
      <w:pPr>
        <w:pStyle w:val="20"/>
        <w:numPr>
          <w:ilvl w:val="0"/>
          <w:numId w:val="4"/>
        </w:numPr>
        <w:shd w:val="clear" w:color="auto" w:fill="auto"/>
        <w:tabs>
          <w:tab w:val="left" w:pos="1066"/>
        </w:tabs>
        <w:spacing w:line="470" w:lineRule="exact"/>
        <w:ind w:firstLine="720"/>
        <w:jc w:val="both"/>
      </w:pPr>
      <w:r>
        <w:t>базовые логические действия: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80" w:firstLine="720"/>
        <w:jc w:val="both"/>
      </w:pPr>
      <w:r>
        <w:t>самостоятельно формулировать и актуализировать проблему, рассматривать её всесторонне;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80" w:firstLine="720"/>
        <w:jc w:val="both"/>
      </w:pPr>
      <w:r>
        <w:t>устанавливать существенный признак или основания для сравнения, классификации и обобщения;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firstLine="720"/>
        <w:jc w:val="both"/>
      </w:pPr>
      <w:r>
        <w:t>определять цели деятельности, задавать параметры и критерии их достижения;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firstLine="720"/>
        <w:jc w:val="both"/>
      </w:pPr>
      <w:r>
        <w:t>выявлять закономерности и противоречия в рассматриваемых явлениях;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80" w:firstLine="720"/>
        <w:jc w:val="both"/>
      </w:pPr>
      <w:r>
        <w:t>разрабатывать план решения проблемы с учётом анализа имеющихся материальных и нематериальных ресурсов;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80" w:firstLine="720"/>
        <w:jc w:val="both"/>
      </w:pPr>
      <w: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80" w:firstLine="720"/>
        <w:jc w:val="both"/>
      </w:pPr>
      <w:r>
        <w:t>координировать и выполнять работу в условиях реального, виртуального и комбинированного взаимодействия;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firstLine="740"/>
        <w:jc w:val="both"/>
      </w:pPr>
      <w:r>
        <w:lastRenderedPageBreak/>
        <w:t>развивать креативное мышление при решении жизненных проблем.</w:t>
      </w:r>
    </w:p>
    <w:p w:rsidR="00FC7D3D" w:rsidRDefault="00FC7D3D" w:rsidP="00FC7D3D">
      <w:pPr>
        <w:pStyle w:val="20"/>
        <w:numPr>
          <w:ilvl w:val="0"/>
          <w:numId w:val="4"/>
        </w:numPr>
        <w:shd w:val="clear" w:color="auto" w:fill="auto"/>
        <w:tabs>
          <w:tab w:val="left" w:pos="1125"/>
        </w:tabs>
        <w:spacing w:line="470" w:lineRule="exact"/>
        <w:ind w:firstLine="740"/>
        <w:jc w:val="both"/>
      </w:pPr>
      <w:r>
        <w:t>базовые исследовательские действия: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60" w:firstLine="740"/>
        <w:jc w:val="both"/>
      </w:pPr>
      <w: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60" w:firstLine="740"/>
        <w:jc w:val="both"/>
      </w:pPr>
      <w:r>
        <w:t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60" w:firstLine="740"/>
        <w:jc w:val="both"/>
      </w:pPr>
      <w:r>
        <w:t>формирование научного типа мышления, владение научной терминологией, ключевыми понятиями и методами;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60" w:firstLine="740"/>
        <w:jc w:val="both"/>
      </w:pPr>
      <w:r>
        <w:t>ставить и формулировать собственные задачи в образовательной деятельности и жизненных ситуациях;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60" w:firstLine="740"/>
        <w:jc w:val="both"/>
      </w:pPr>
      <w: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60" w:firstLine="740"/>
        <w:jc w:val="both"/>
      </w:pPr>
      <w: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firstLine="740"/>
        <w:jc w:val="both"/>
      </w:pPr>
      <w:r>
        <w:t>давать оценку новым ситуациям, оценивать приобретённый опыт;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60" w:firstLine="740"/>
        <w:jc w:val="both"/>
      </w:pPr>
      <w:r>
        <w:t>осуществлять целенаправленный поиск переноса средств и способов действия в профессиональную среду;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60" w:firstLine="740"/>
        <w:jc w:val="both"/>
      </w:pPr>
      <w:r>
        <w:t>переносить знания в познавательную и практическую области жизнедеятельности;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firstLine="740"/>
        <w:jc w:val="both"/>
      </w:pPr>
      <w:r>
        <w:t>интегрировать знания из разных предметных областей;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60" w:firstLine="740"/>
        <w:jc w:val="both"/>
      </w:pPr>
      <w: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FC7D3D" w:rsidRDefault="00FC7D3D" w:rsidP="00FC7D3D">
      <w:pPr>
        <w:pStyle w:val="20"/>
        <w:numPr>
          <w:ilvl w:val="0"/>
          <w:numId w:val="4"/>
        </w:numPr>
        <w:shd w:val="clear" w:color="auto" w:fill="auto"/>
        <w:tabs>
          <w:tab w:val="left" w:pos="1125"/>
        </w:tabs>
        <w:spacing w:line="470" w:lineRule="exact"/>
        <w:ind w:firstLine="740"/>
        <w:jc w:val="both"/>
      </w:pPr>
      <w:r>
        <w:t>работа с информацией: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60" w:firstLine="740"/>
        <w:jc w:val="both"/>
      </w:pPr>
      <w:r>
        <w:t xml:space="preserve">владеть навыками получения информации из источников разных типов, самостоятельно осуществлять поиск, анализ, систематизацию и интерпретацию </w:t>
      </w:r>
      <w:r>
        <w:lastRenderedPageBreak/>
        <w:t>информации различных видов и форм представления;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60" w:firstLine="740"/>
        <w:jc w:val="both"/>
      </w:pPr>
      <w: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60" w:firstLine="740"/>
        <w:jc w:val="both"/>
      </w:pPr>
      <w:r>
        <w:t>оценивать достоверность, легитимность информации, её соответствие правовым и морально-этическим нормам;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60" w:firstLine="740"/>
        <w:jc w:val="both"/>
      </w:pPr>
      <w: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60" w:firstLine="740"/>
        <w:jc w:val="both"/>
      </w:pPr>
      <w:r>
        <w:t>владеть навыками распознавания и защиты информации, информационной безопасности личности.</w:t>
      </w:r>
    </w:p>
    <w:p w:rsidR="00FC7D3D" w:rsidRDefault="00FC7D3D" w:rsidP="00FC7D3D">
      <w:pPr>
        <w:pStyle w:val="20"/>
        <w:numPr>
          <w:ilvl w:val="0"/>
          <w:numId w:val="5"/>
        </w:numPr>
        <w:shd w:val="clear" w:color="auto" w:fill="auto"/>
        <w:tabs>
          <w:tab w:val="left" w:pos="1947"/>
        </w:tabs>
        <w:spacing w:line="470" w:lineRule="exact"/>
        <w:ind w:firstLine="740"/>
        <w:jc w:val="both"/>
      </w:pPr>
      <w:r>
        <w:t>Овладение универсальными коммуникативными действиями:</w:t>
      </w:r>
    </w:p>
    <w:p w:rsidR="00FC7D3D" w:rsidRDefault="00FC7D3D" w:rsidP="00FC7D3D">
      <w:pPr>
        <w:pStyle w:val="20"/>
        <w:numPr>
          <w:ilvl w:val="0"/>
          <w:numId w:val="6"/>
        </w:numPr>
        <w:shd w:val="clear" w:color="auto" w:fill="auto"/>
        <w:tabs>
          <w:tab w:val="left" w:pos="1112"/>
        </w:tabs>
        <w:spacing w:line="470" w:lineRule="exact"/>
        <w:ind w:firstLine="740"/>
        <w:jc w:val="both"/>
      </w:pPr>
      <w:r>
        <w:t>общение: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firstLine="740"/>
        <w:jc w:val="both"/>
      </w:pPr>
      <w:r>
        <w:t>осуществлять коммуникации во всех сферах жизни;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60" w:firstLine="740"/>
        <w:jc w:val="both"/>
      </w:pPr>
      <w: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60" w:firstLine="740"/>
        <w:jc w:val="both"/>
      </w:pPr>
      <w:r>
        <w:t>владеть различными способами общения и взаимодействия, аргументированно вести диалог;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firstLine="740"/>
        <w:jc w:val="both"/>
      </w:pPr>
      <w:r>
        <w:t>развёрнуто и логично излагать свою точку зрения.</w:t>
      </w:r>
    </w:p>
    <w:p w:rsidR="00FC7D3D" w:rsidRDefault="00FC7D3D" w:rsidP="00FC7D3D">
      <w:pPr>
        <w:pStyle w:val="20"/>
        <w:numPr>
          <w:ilvl w:val="0"/>
          <w:numId w:val="6"/>
        </w:numPr>
        <w:shd w:val="clear" w:color="auto" w:fill="auto"/>
        <w:tabs>
          <w:tab w:val="left" w:pos="1131"/>
        </w:tabs>
        <w:spacing w:line="470" w:lineRule="exact"/>
        <w:ind w:firstLine="740"/>
        <w:jc w:val="both"/>
      </w:pPr>
      <w:r>
        <w:t>совместная деятельность: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60" w:firstLine="740"/>
      </w:pPr>
      <w:r>
        <w:t>понимать и использовать преимущества командной и индивидуальной работы; выбирать тематику и методы совместных действий с учётом общих интересов и возможностей каждого члена коллектива;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60" w:firstLine="740"/>
        <w:jc w:val="both"/>
      </w:pPr>
      <w:r>
        <w:t>принимать цели совместной деятельности, организовывать и координировать действия по её достижению: составлять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60" w:firstLine="740"/>
        <w:jc w:val="both"/>
      </w:pPr>
      <w:r>
        <w:t>план действий, распределять роли с учётом мнений участников, обсуждать результаты совместной работы;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60" w:firstLine="740"/>
        <w:jc w:val="both"/>
      </w:pPr>
      <w:r>
        <w:t xml:space="preserve">оценивать качество своего вклада и каждого участника команды в общий </w:t>
      </w:r>
      <w:r>
        <w:lastRenderedPageBreak/>
        <w:t>результат по разработанным критериям;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80" w:firstLine="740"/>
        <w:jc w:val="both"/>
      </w:pPr>
      <w:r>
        <w:t>предлагать новые проекты, оценивать идеи с позиции новизны, оригинальности, практической значимости;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80" w:firstLine="740"/>
        <w:jc w:val="both"/>
      </w:pPr>
      <w: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FC7D3D" w:rsidRDefault="00FC7D3D" w:rsidP="00FC7D3D">
      <w:pPr>
        <w:pStyle w:val="20"/>
        <w:numPr>
          <w:ilvl w:val="0"/>
          <w:numId w:val="5"/>
        </w:numPr>
        <w:shd w:val="clear" w:color="auto" w:fill="auto"/>
        <w:tabs>
          <w:tab w:val="left" w:pos="1959"/>
        </w:tabs>
        <w:spacing w:line="470" w:lineRule="exact"/>
        <w:ind w:firstLine="740"/>
        <w:jc w:val="both"/>
      </w:pPr>
      <w:r>
        <w:t>Овладение универсальными регулятивными действиями:</w:t>
      </w:r>
    </w:p>
    <w:p w:rsidR="00FC7D3D" w:rsidRDefault="00FC7D3D" w:rsidP="00FC7D3D">
      <w:pPr>
        <w:pStyle w:val="20"/>
        <w:numPr>
          <w:ilvl w:val="0"/>
          <w:numId w:val="7"/>
        </w:numPr>
        <w:shd w:val="clear" w:color="auto" w:fill="auto"/>
        <w:tabs>
          <w:tab w:val="left" w:pos="1119"/>
        </w:tabs>
        <w:spacing w:line="470" w:lineRule="exact"/>
        <w:ind w:firstLine="740"/>
        <w:jc w:val="both"/>
      </w:pPr>
      <w:r>
        <w:t>самоорганизация: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80" w:firstLine="740"/>
        <w:jc w:val="both"/>
      </w:pPr>
      <w: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80" w:firstLine="740"/>
      </w:pPr>
      <w:r>
        <w:t>самостоятельно составлять план решения проблемы с учётом имеющихся ресурсов, собственных возможностей и предпочтений; давать оценку новым ситуациям;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80" w:firstLine="740"/>
      </w:pPr>
      <w:r>
        <w:t>расширять рамки учебного предмета на основе личных предпочтений; делать осознанный выбор, аргументировать его, брать ответственность за решение;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firstLine="740"/>
        <w:jc w:val="both"/>
      </w:pPr>
      <w:r>
        <w:t>оценивать приобретённый опыт;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80" w:firstLine="740"/>
        <w:jc w:val="both"/>
      </w:pPr>
      <w: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FC7D3D" w:rsidRDefault="00FC7D3D" w:rsidP="00FC7D3D">
      <w:pPr>
        <w:pStyle w:val="20"/>
        <w:numPr>
          <w:ilvl w:val="0"/>
          <w:numId w:val="7"/>
        </w:numPr>
        <w:shd w:val="clear" w:color="auto" w:fill="auto"/>
        <w:tabs>
          <w:tab w:val="left" w:pos="1148"/>
        </w:tabs>
        <w:spacing w:line="470" w:lineRule="exact"/>
        <w:ind w:firstLine="740"/>
        <w:jc w:val="both"/>
      </w:pPr>
      <w:r>
        <w:t>самоконтроль: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80" w:firstLine="740"/>
        <w:jc w:val="both"/>
      </w:pPr>
      <w:r>
        <w:t>давать оценку новым ситуациям, вносить коррективы в деятельность, оценивать соответствие результатов целям;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80" w:firstLine="740"/>
        <w:jc w:val="both"/>
      </w:pPr>
      <w: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left="740" w:right="780"/>
      </w:pPr>
      <w:r>
        <w:t>оценивать риски и своевременно принимать решения по их снижению; принимать мотивы и аргументы других при анализе результатов деятельности.</w:t>
      </w:r>
    </w:p>
    <w:p w:rsidR="00FC7D3D" w:rsidRDefault="00FC7D3D" w:rsidP="00FC7D3D">
      <w:pPr>
        <w:pStyle w:val="20"/>
        <w:numPr>
          <w:ilvl w:val="0"/>
          <w:numId w:val="7"/>
        </w:numPr>
        <w:shd w:val="clear" w:color="auto" w:fill="auto"/>
        <w:tabs>
          <w:tab w:val="left" w:pos="1148"/>
        </w:tabs>
        <w:spacing w:line="470" w:lineRule="exact"/>
        <w:ind w:firstLine="740"/>
        <w:jc w:val="both"/>
      </w:pPr>
      <w:r>
        <w:t>принятия себя и других: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firstLine="740"/>
        <w:jc w:val="both"/>
      </w:pPr>
      <w:r>
        <w:t>принимать себя, понимая свои недостатки и достоинства;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firstLine="740"/>
        <w:jc w:val="both"/>
      </w:pPr>
      <w:r>
        <w:t>принимать мотивы и аргументы других при анализе результатов деятельности;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firstLine="740"/>
        <w:jc w:val="both"/>
      </w:pPr>
      <w:r>
        <w:lastRenderedPageBreak/>
        <w:t>признавать своё право и право других на ошибку;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firstLine="740"/>
        <w:jc w:val="both"/>
      </w:pPr>
      <w:r>
        <w:t>развивать способность понимать мир с позиции другого человека.</w:t>
      </w:r>
    </w:p>
    <w:p w:rsidR="00FC7D3D" w:rsidRDefault="00FC7D3D" w:rsidP="00FC7D3D">
      <w:pPr>
        <w:pStyle w:val="20"/>
        <w:numPr>
          <w:ilvl w:val="2"/>
          <w:numId w:val="1"/>
        </w:numPr>
        <w:shd w:val="clear" w:color="auto" w:fill="auto"/>
        <w:tabs>
          <w:tab w:val="left" w:pos="1683"/>
        </w:tabs>
        <w:spacing w:line="470" w:lineRule="exact"/>
        <w:ind w:right="780" w:firstLine="740"/>
        <w:jc w:val="both"/>
      </w:pPr>
      <w:r>
        <w:t>Предметные результаты освоения программы по информатике базового уровня в 10 классе.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80" w:firstLine="740"/>
        <w:jc w:val="both"/>
      </w:pPr>
      <w:r>
        <w:t>В процессе изучения курса информатики базового уровня в 10 классе обучающимися будут достигнуты следующие предметные результаты: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80" w:firstLine="740"/>
        <w:jc w:val="both"/>
      </w:pPr>
      <w: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80" w:firstLine="740"/>
        <w:jc w:val="both"/>
      </w:pPr>
      <w: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80" w:firstLine="740"/>
        <w:jc w:val="both"/>
      </w:pPr>
      <w:r>
        <w:t>умение характеризовать большие данные, приводить примеры источников их получения и направления использования;</w:t>
      </w:r>
    </w:p>
    <w:p w:rsidR="00FC7D3D" w:rsidRDefault="00FC7D3D" w:rsidP="00FC7D3D">
      <w:pPr>
        <w:pStyle w:val="20"/>
        <w:shd w:val="clear" w:color="auto" w:fill="auto"/>
        <w:tabs>
          <w:tab w:val="left" w:pos="3766"/>
          <w:tab w:val="left" w:pos="5389"/>
        </w:tabs>
        <w:spacing w:line="470" w:lineRule="exact"/>
        <w:ind w:firstLine="740"/>
        <w:jc w:val="both"/>
      </w:pPr>
      <w:r>
        <w:t>понимание основных</w:t>
      </w:r>
      <w:r>
        <w:tab/>
        <w:t>принципов</w:t>
      </w:r>
      <w:r>
        <w:tab/>
        <w:t>устройства и функционирования</w:t>
      </w:r>
    </w:p>
    <w:p w:rsidR="00FC7D3D" w:rsidRDefault="00FC7D3D" w:rsidP="00FC7D3D">
      <w:pPr>
        <w:pStyle w:val="20"/>
        <w:shd w:val="clear" w:color="auto" w:fill="auto"/>
        <w:spacing w:line="470" w:lineRule="exact"/>
      </w:pPr>
      <w:r>
        <w:t>современных стационарных и мобильных компьютеров, тенденций развития компьютерных технологий;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80" w:firstLine="740"/>
        <w:jc w:val="both"/>
      </w:pPr>
      <w:r>
        <w:t>владение навыками работы с операционными системами, основными видами программного обеспечения для решения учебных задач по выбранной специализации;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80" w:firstLine="740"/>
        <w:jc w:val="both"/>
      </w:pPr>
      <w: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FC7D3D" w:rsidRDefault="00FC7D3D" w:rsidP="00FC7D3D">
      <w:pPr>
        <w:pStyle w:val="20"/>
        <w:shd w:val="clear" w:color="auto" w:fill="auto"/>
        <w:tabs>
          <w:tab w:val="left" w:pos="3766"/>
          <w:tab w:val="left" w:pos="5389"/>
        </w:tabs>
        <w:spacing w:line="470" w:lineRule="exact"/>
        <w:ind w:firstLine="740"/>
        <w:jc w:val="both"/>
      </w:pPr>
      <w:r>
        <w:t>понимание основных</w:t>
      </w:r>
      <w:r>
        <w:tab/>
        <w:t>принципов</w:t>
      </w:r>
      <w:r>
        <w:tab/>
        <w:t>дискретизации различных видов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80"/>
      </w:pPr>
      <w:r>
        <w:t>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80" w:firstLine="740"/>
        <w:jc w:val="both"/>
      </w:pPr>
      <w:r>
        <w:t>умение строить неравномерные коды, допускающие однозначное декодирование сообщений (префиксные коды);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80" w:firstLine="740"/>
        <w:jc w:val="both"/>
        <w:sectPr w:rsidR="00FC7D3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0" w:h="16840"/>
          <w:pgMar w:top="1333" w:right="162" w:bottom="1490" w:left="1197" w:header="0" w:footer="3" w:gutter="0"/>
          <w:cols w:space="720"/>
          <w:noEndnote/>
          <w:titlePg/>
          <w:docGrid w:linePitch="360"/>
        </w:sectPr>
      </w:pPr>
      <w:r>
        <w:t xml:space="preserve">владение теоретическим аппаратом, позволяющим осуществлять представление </w:t>
      </w:r>
      <w:r>
        <w:lastRenderedPageBreak/>
        <w:t>заданного натурального числа в различных системах счисления,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60"/>
      </w:pPr>
      <w:r>
        <w:lastRenderedPageBreak/>
        <w:t>выполнять преобразования логических выражений, используя законы алгебры логики;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60" w:firstLine="740"/>
        <w:jc w:val="both"/>
      </w:pPr>
      <w: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FC7D3D" w:rsidRDefault="00FC7D3D" w:rsidP="00FC7D3D">
      <w:pPr>
        <w:pStyle w:val="20"/>
        <w:numPr>
          <w:ilvl w:val="2"/>
          <w:numId w:val="1"/>
        </w:numPr>
        <w:shd w:val="clear" w:color="auto" w:fill="auto"/>
        <w:tabs>
          <w:tab w:val="left" w:pos="1776"/>
        </w:tabs>
        <w:spacing w:line="470" w:lineRule="exact"/>
        <w:ind w:right="760" w:firstLine="740"/>
        <w:jc w:val="both"/>
      </w:pPr>
      <w:r>
        <w:t>Предметные результаты освоения программы по информатике базового уровня в 11 классе.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60" w:firstLine="740"/>
        <w:jc w:val="both"/>
      </w:pPr>
      <w:r>
        <w:t>В процессе изучения курса информатики базового уровня в 11 классе обучающимися будут достигнуты следующий предметные результаты: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60" w:firstLine="740"/>
        <w:jc w:val="both"/>
      </w:pPr>
      <w:r>
        <w:t>наличие представлений о компьютерных сетях и их роли в современном мире, об общих принципах разработки и функционирования интернет-приложений;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60" w:firstLine="740"/>
        <w:jc w:val="both"/>
      </w:pPr>
      <w: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60" w:firstLine="740"/>
        <w:jc w:val="both"/>
      </w:pPr>
      <w: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60" w:firstLine="740"/>
        <w:jc w:val="both"/>
      </w:pPr>
      <w: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>
        <w:rPr>
          <w:lang w:val="en-US" w:bidi="en-US"/>
        </w:rPr>
        <w:t>Python</w:t>
      </w:r>
      <w:r w:rsidRPr="005F13E6">
        <w:rPr>
          <w:lang w:bidi="en-US"/>
        </w:rPr>
        <w:t xml:space="preserve">, </w:t>
      </w:r>
      <w:r>
        <w:rPr>
          <w:lang w:val="en-US" w:bidi="en-US"/>
        </w:rPr>
        <w:t>Java</w:t>
      </w:r>
      <w:r w:rsidRPr="005F13E6">
        <w:rPr>
          <w:lang w:bidi="en-US"/>
        </w:rPr>
        <w:t xml:space="preserve">, </w:t>
      </w:r>
      <w:r>
        <w:t>C++, С#),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ветвления и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60" w:firstLine="740"/>
        <w:jc w:val="both"/>
      </w:pPr>
      <w:r>
        <w:t xml:space="preserve">умение реализовывать на выбранном для изучения языке программирования высокого уровня (Паскаль, </w:t>
      </w:r>
      <w:r>
        <w:rPr>
          <w:lang w:val="en-US" w:bidi="en-US"/>
        </w:rPr>
        <w:t>Python</w:t>
      </w:r>
      <w:r w:rsidRPr="005F13E6">
        <w:rPr>
          <w:lang w:bidi="en-US"/>
        </w:rPr>
        <w:t xml:space="preserve">, </w:t>
      </w:r>
      <w:r>
        <w:rPr>
          <w:lang w:val="en-US" w:bidi="en-US"/>
        </w:rPr>
        <w:t>Java</w:t>
      </w:r>
      <w:r w:rsidRPr="005F13E6">
        <w:rPr>
          <w:lang w:bidi="en-US"/>
        </w:rPr>
        <w:t xml:space="preserve">, </w:t>
      </w:r>
      <w:r>
        <w:t xml:space="preserve">C++, С#)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</w:t>
      </w:r>
      <w:r>
        <w:lastRenderedPageBreak/>
        <w:t>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условию), сортировку элементов массива;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20" w:firstLine="800"/>
        <w:jc w:val="both"/>
      </w:pPr>
      <w:r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20" w:firstLine="800"/>
        <w:jc w:val="both"/>
      </w:pPr>
      <w: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20" w:firstLine="800"/>
        <w:jc w:val="both"/>
      </w:pPr>
      <w: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FC7D3D" w:rsidRDefault="00FC7D3D" w:rsidP="00FC7D3D">
      <w:pPr>
        <w:pStyle w:val="20"/>
        <w:numPr>
          <w:ilvl w:val="0"/>
          <w:numId w:val="1"/>
        </w:numPr>
        <w:shd w:val="clear" w:color="auto" w:fill="auto"/>
        <w:tabs>
          <w:tab w:val="left" w:pos="1254"/>
        </w:tabs>
        <w:spacing w:line="470" w:lineRule="exact"/>
        <w:ind w:right="720" w:firstLine="800"/>
        <w:jc w:val="both"/>
      </w:pPr>
      <w:r>
        <w:t>Федеральная рабочая программа по учебному предмету «Информатика» (углублённый уровень).</w:t>
      </w:r>
    </w:p>
    <w:p w:rsidR="00FC7D3D" w:rsidRDefault="00FC7D3D" w:rsidP="00FC7D3D">
      <w:pPr>
        <w:pStyle w:val="20"/>
        <w:numPr>
          <w:ilvl w:val="1"/>
          <w:numId w:val="1"/>
        </w:numPr>
        <w:shd w:val="clear" w:color="auto" w:fill="auto"/>
        <w:tabs>
          <w:tab w:val="left" w:pos="1470"/>
        </w:tabs>
        <w:spacing w:line="470" w:lineRule="exact"/>
        <w:ind w:right="720" w:firstLine="800"/>
        <w:jc w:val="both"/>
      </w:pPr>
      <w:r>
        <w:t>Федеральная рабочая программа по учебному предмету «Информатика» (углублённый уровень) (предметная область «Математика и информатика») (далее соответственно - программа по информатике, информатика) включает пояснительную записку, содержание обучения, планируемые результаты освоения программы по информатике.</w:t>
      </w:r>
    </w:p>
    <w:p w:rsidR="00FC7D3D" w:rsidRDefault="00FC7D3D" w:rsidP="00FC7D3D">
      <w:pPr>
        <w:pStyle w:val="20"/>
        <w:numPr>
          <w:ilvl w:val="1"/>
          <w:numId w:val="1"/>
        </w:numPr>
        <w:shd w:val="clear" w:color="auto" w:fill="auto"/>
        <w:tabs>
          <w:tab w:val="left" w:pos="1559"/>
        </w:tabs>
        <w:spacing w:line="470" w:lineRule="exact"/>
        <w:ind w:firstLine="800"/>
        <w:jc w:val="both"/>
        <w:sectPr w:rsidR="00FC7D3D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0" w:h="16840"/>
          <w:pgMar w:top="1333" w:right="162" w:bottom="1490" w:left="1197" w:header="0" w:footer="3" w:gutter="0"/>
          <w:cols w:space="720"/>
          <w:noEndnote/>
          <w:titlePg/>
          <w:docGrid w:linePitch="360"/>
        </w:sectPr>
      </w:pPr>
      <w:r>
        <w:t>Пояснительная записка отражает общие цели и задачи информатики,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20"/>
        <w:jc w:val="both"/>
      </w:pPr>
      <w:r>
        <w:lastRenderedPageBreak/>
        <w:t>характеристику психологических предпосылок к её изучению обучающимися, место в структуре учебного плана, а также подходы к отбору содержания, к определению планируемых результатов и к структуре тематического планирования.</w:t>
      </w:r>
    </w:p>
    <w:p w:rsidR="00FC7D3D" w:rsidRDefault="00FC7D3D" w:rsidP="00FC7D3D">
      <w:pPr>
        <w:pStyle w:val="20"/>
        <w:numPr>
          <w:ilvl w:val="1"/>
          <w:numId w:val="1"/>
        </w:numPr>
        <w:shd w:val="clear" w:color="auto" w:fill="auto"/>
        <w:tabs>
          <w:tab w:val="left" w:pos="1470"/>
        </w:tabs>
        <w:spacing w:line="470" w:lineRule="exact"/>
        <w:ind w:right="720" w:firstLine="820"/>
        <w:jc w:val="both"/>
      </w:pPr>
      <w:r>
        <w:t>Содержание обучения раскрывает содержательные линии, которые предлагаются для обязательного изучения в каждом классе на уровне среднего общего образования.</w:t>
      </w:r>
    </w:p>
    <w:p w:rsidR="00FC7D3D" w:rsidRDefault="00FC7D3D" w:rsidP="00FC7D3D">
      <w:pPr>
        <w:pStyle w:val="20"/>
        <w:numPr>
          <w:ilvl w:val="1"/>
          <w:numId w:val="1"/>
        </w:numPr>
        <w:shd w:val="clear" w:color="auto" w:fill="auto"/>
        <w:tabs>
          <w:tab w:val="left" w:pos="1470"/>
        </w:tabs>
        <w:spacing w:line="470" w:lineRule="exact"/>
        <w:ind w:right="720" w:firstLine="820"/>
        <w:jc w:val="both"/>
      </w:pPr>
      <w:r>
        <w:t>Планируемые результаты освоения программы по информатике включают личностные, метапредметные результаты за весь период обучения на уровне среднего общего образования, а также предметные достижения обучающегося за каждый год обучения.</w:t>
      </w:r>
    </w:p>
    <w:p w:rsidR="00FC7D3D" w:rsidRDefault="00FC7D3D" w:rsidP="00FC7D3D">
      <w:pPr>
        <w:pStyle w:val="20"/>
        <w:numPr>
          <w:ilvl w:val="1"/>
          <w:numId w:val="1"/>
        </w:numPr>
        <w:shd w:val="clear" w:color="auto" w:fill="auto"/>
        <w:tabs>
          <w:tab w:val="left" w:pos="1584"/>
        </w:tabs>
        <w:spacing w:line="470" w:lineRule="exact"/>
        <w:ind w:firstLine="820"/>
        <w:jc w:val="both"/>
      </w:pPr>
      <w:r>
        <w:t>Пояснительная записка.</w:t>
      </w:r>
    </w:p>
    <w:p w:rsidR="00FC7D3D" w:rsidRDefault="00FC7D3D" w:rsidP="00FC7D3D">
      <w:pPr>
        <w:pStyle w:val="20"/>
        <w:numPr>
          <w:ilvl w:val="2"/>
          <w:numId w:val="1"/>
        </w:numPr>
        <w:shd w:val="clear" w:color="auto" w:fill="auto"/>
        <w:tabs>
          <w:tab w:val="left" w:pos="1662"/>
        </w:tabs>
        <w:spacing w:line="470" w:lineRule="exact"/>
        <w:ind w:right="720" w:firstLine="820"/>
        <w:jc w:val="both"/>
      </w:pPr>
      <w:r>
        <w:t>Программа по информатике (углублённый уровень)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образования, представленных в ФГОС СОО, а также федеральной рабочей программы воспитания.</w:t>
      </w:r>
    </w:p>
    <w:p w:rsidR="00FC7D3D" w:rsidRDefault="00FC7D3D" w:rsidP="00FC7D3D">
      <w:pPr>
        <w:pStyle w:val="20"/>
        <w:numPr>
          <w:ilvl w:val="2"/>
          <w:numId w:val="1"/>
        </w:numPr>
        <w:shd w:val="clear" w:color="auto" w:fill="auto"/>
        <w:tabs>
          <w:tab w:val="left" w:pos="1666"/>
        </w:tabs>
        <w:spacing w:line="470" w:lineRule="exact"/>
        <w:ind w:right="720" w:firstLine="820"/>
        <w:jc w:val="both"/>
      </w:pPr>
      <w:r>
        <w:t>Программа по информатике даёт представление о целях, общей стратегии обучения, воспитания и развития обучающихся средствами учебного предмета «Информатика» на углублённом уровне, устанавливает обязательное предметное содержание, предусматривает его структурирование по разделам и темам курса, определяет распределение его по классам (годам изучения), даёт примерное распределение учебных часов по тематическим разделам курса и рекомендуемую (примерную) последовательность их изучения с учётом межпредметных и внутрипредметных связей, логики учебного процесса, возрастных особенностей обучающихся.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20" w:firstLine="820"/>
        <w:jc w:val="both"/>
      </w:pPr>
      <w:r>
        <w:t>] 14.5.3. 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left="160"/>
      </w:pPr>
      <w:r>
        <w:lastRenderedPageBreak/>
        <w:t>основой для составления авторских учебных программ и учебников, поурочного планирования курса учителем.</w:t>
      </w:r>
    </w:p>
    <w:p w:rsidR="00FC7D3D" w:rsidRDefault="00FC7D3D" w:rsidP="00FC7D3D">
      <w:pPr>
        <w:pStyle w:val="20"/>
        <w:numPr>
          <w:ilvl w:val="0"/>
          <w:numId w:val="8"/>
        </w:numPr>
        <w:shd w:val="clear" w:color="auto" w:fill="auto"/>
        <w:tabs>
          <w:tab w:val="left" w:pos="1801"/>
        </w:tabs>
        <w:spacing w:line="470" w:lineRule="exact"/>
        <w:ind w:left="160" w:firstLine="680"/>
        <w:jc w:val="both"/>
      </w:pPr>
      <w:r>
        <w:t>Информатика в среднем общем образовании отражает: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left="160" w:right="660" w:firstLine="680"/>
        <w:jc w:val="both"/>
      </w:pPr>
      <w: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left="160" w:right="660" w:firstLine="680"/>
        <w:jc w:val="both"/>
      </w:pPr>
      <w:r>
        <w:t>основные области применения информатики, прежде всего информационные технологии, управление и социальную сферу;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left="160" w:firstLine="680"/>
        <w:jc w:val="both"/>
      </w:pPr>
      <w:r>
        <w:t>междисциплинарный характер информатики и информационной деятельности.</w:t>
      </w:r>
    </w:p>
    <w:p w:rsidR="00FC7D3D" w:rsidRDefault="00FC7D3D" w:rsidP="00FC7D3D">
      <w:pPr>
        <w:pStyle w:val="20"/>
        <w:numPr>
          <w:ilvl w:val="0"/>
          <w:numId w:val="8"/>
        </w:numPr>
        <w:shd w:val="clear" w:color="auto" w:fill="auto"/>
        <w:tabs>
          <w:tab w:val="left" w:pos="1831"/>
        </w:tabs>
        <w:spacing w:line="470" w:lineRule="exact"/>
        <w:ind w:left="160" w:right="660" w:firstLine="680"/>
        <w:jc w:val="both"/>
      </w:pPr>
      <w:r>
        <w:t>Курс информатики для уровня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FC7D3D" w:rsidRDefault="00FC7D3D" w:rsidP="00FC7D3D">
      <w:pPr>
        <w:pStyle w:val="20"/>
        <w:numPr>
          <w:ilvl w:val="0"/>
          <w:numId w:val="8"/>
        </w:numPr>
        <w:shd w:val="clear" w:color="auto" w:fill="auto"/>
        <w:tabs>
          <w:tab w:val="left" w:pos="1826"/>
        </w:tabs>
        <w:spacing w:line="470" w:lineRule="exact"/>
        <w:ind w:left="160" w:right="660" w:firstLine="680"/>
        <w:jc w:val="both"/>
      </w:pPr>
      <w:r>
        <w:t>Результаты углублённого уровня изучения учебного предмета «Информатика» ориентированы на получение компетентностей для последующей профессиональной деятельности как в рамках данной предметной области, так и в смежных с ней областях. Они включают в себя: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left="160" w:right="660" w:firstLine="680"/>
        <w:jc w:val="both"/>
      </w:pPr>
      <w:r>
        <w:t>овладение ключевыми понятиями и закономерностями, на которых строится данная предметная область, распознавание соответствующих им признаков и взаимосвязей, способность демонстрировать различные подходы к изучению явлений, характерных для изучаемой предметной области;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left="160" w:right="660" w:firstLine="680"/>
        <w:jc w:val="both"/>
      </w:pPr>
      <w:r>
        <w:t>умение решать типовые практические и теоретические задачи, характерные для использования методов и инструментария данной предметной области;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left="160" w:right="660" w:firstLine="680"/>
        <w:jc w:val="both"/>
      </w:pPr>
      <w:r>
        <w:t>наличие представлений о данной предметной области как целостной теории (совокупности теорий), основных связях со смежными областями знаний.</w:t>
      </w:r>
    </w:p>
    <w:p w:rsidR="00FC7D3D" w:rsidRDefault="00FC7D3D" w:rsidP="00FC7D3D">
      <w:pPr>
        <w:pStyle w:val="20"/>
        <w:numPr>
          <w:ilvl w:val="0"/>
          <w:numId w:val="8"/>
        </w:numPr>
        <w:shd w:val="clear" w:color="auto" w:fill="auto"/>
        <w:tabs>
          <w:tab w:val="left" w:pos="1831"/>
        </w:tabs>
        <w:spacing w:line="470" w:lineRule="exact"/>
        <w:ind w:left="160" w:right="660" w:firstLine="680"/>
        <w:jc w:val="both"/>
        <w:sectPr w:rsidR="00FC7D3D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1900" w:h="16840"/>
          <w:pgMar w:top="1333" w:right="162" w:bottom="1490" w:left="1197" w:header="0" w:footer="3" w:gutter="0"/>
          <w:cols w:space="720"/>
          <w:noEndnote/>
          <w:docGrid w:linePitch="360"/>
        </w:sectPr>
      </w:pPr>
      <w:r>
        <w:t xml:space="preserve">В рамках углублённого уровня изучения информатики обеспечивается целенаправленная подготовка обучающихся к продолжению образования в </w:t>
      </w:r>
      <w:r>
        <w:lastRenderedPageBreak/>
        <w:t>организациях профессионального образования по специальностям,</w:t>
      </w:r>
    </w:p>
    <w:p w:rsidR="00FC7D3D" w:rsidRDefault="00FC7D3D" w:rsidP="00FC7D3D">
      <w:pPr>
        <w:pStyle w:val="20"/>
        <w:shd w:val="clear" w:color="auto" w:fill="auto"/>
        <w:tabs>
          <w:tab w:val="left" w:pos="8857"/>
        </w:tabs>
        <w:spacing w:line="470" w:lineRule="exact"/>
        <w:ind w:left="140" w:right="680"/>
        <w:jc w:val="both"/>
      </w:pPr>
      <w:r>
        <w:lastRenderedPageBreak/>
        <w:t>непосредственно связанным с цифровыми технологиями, таким как программная инженерия, информационная безопасность, информационные</w:t>
      </w:r>
      <w:r>
        <w:tab/>
        <w:t>системы</w:t>
      </w:r>
    </w:p>
    <w:p w:rsidR="00FC7D3D" w:rsidRDefault="00FC7D3D" w:rsidP="00FC7D3D">
      <w:pPr>
        <w:pStyle w:val="20"/>
        <w:shd w:val="clear" w:color="auto" w:fill="auto"/>
        <w:tabs>
          <w:tab w:val="left" w:pos="8857"/>
        </w:tabs>
        <w:spacing w:line="470" w:lineRule="exact"/>
        <w:ind w:left="140" w:right="680"/>
        <w:jc w:val="both"/>
      </w:pPr>
      <w:r>
        <w:t>и технологии, мобильные системы и сети, большие данные и машинное обучение, промышленный интернет вещей, искусственный интеллект, технологии беспроводной связи, робототехника, квантовые технологии,</w:t>
      </w:r>
      <w:r>
        <w:tab/>
        <w:t>системы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left="140"/>
        <w:jc w:val="both"/>
      </w:pPr>
      <w:r>
        <w:t>распределённого реестра, технологии виртуальной и дополненной реальностей.</w:t>
      </w:r>
    </w:p>
    <w:p w:rsidR="00FC7D3D" w:rsidRDefault="00FC7D3D" w:rsidP="00FC7D3D">
      <w:pPr>
        <w:pStyle w:val="20"/>
        <w:numPr>
          <w:ilvl w:val="0"/>
          <w:numId w:val="8"/>
        </w:numPr>
        <w:shd w:val="clear" w:color="auto" w:fill="auto"/>
        <w:tabs>
          <w:tab w:val="left" w:pos="1811"/>
        </w:tabs>
        <w:spacing w:line="470" w:lineRule="exact"/>
        <w:ind w:left="140" w:right="680" w:firstLine="700"/>
        <w:jc w:val="both"/>
      </w:pPr>
      <w:r>
        <w:t>Основная цель изучения учебного предмета «Информатика» на углублённом уровне среднего общего образования - обеспечение дальнейшего развития информационных компетенций обучающегося,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10-11 классах должно обеспечить: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left="140" w:right="680" w:firstLine="700"/>
        <w:jc w:val="both"/>
      </w:pPr>
      <w:r>
        <w:t>сформированность мировоззрения, основанного на понимании роли информатики, информационных и коммуникационных технологий в современном обществе;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left="140" w:firstLine="700"/>
        <w:jc w:val="both"/>
      </w:pPr>
      <w:r>
        <w:t>сформированность основ логического и алгоритмического мышления;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left="140" w:right="680" w:firstLine="700"/>
        <w:jc w:val="both"/>
      </w:pPr>
      <w: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left="140" w:right="680" w:firstLine="700"/>
        <w:jc w:val="both"/>
      </w:pPr>
      <w:r>
        <w:t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left="140" w:right="680" w:firstLine="700"/>
        <w:jc w:val="both"/>
      </w:pPr>
      <w: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left="140" w:right="680" w:firstLine="700"/>
        <w:jc w:val="both"/>
      </w:pPr>
      <w:r>
        <w:t>создание условий для развития навыков учебной, проектной, научно- исследовательской и творческой деятельности, мотивации обучающихся к саморазвитию.</w:t>
      </w:r>
    </w:p>
    <w:p w:rsidR="00FC7D3D" w:rsidRDefault="00FC7D3D" w:rsidP="00FC7D3D">
      <w:pPr>
        <w:pStyle w:val="20"/>
        <w:numPr>
          <w:ilvl w:val="0"/>
          <w:numId w:val="8"/>
        </w:numPr>
        <w:shd w:val="clear" w:color="auto" w:fill="auto"/>
        <w:tabs>
          <w:tab w:val="left" w:pos="1842"/>
        </w:tabs>
        <w:spacing w:line="470" w:lineRule="exact"/>
        <w:ind w:left="160" w:right="680" w:firstLine="680"/>
        <w:jc w:val="both"/>
      </w:pPr>
      <w:r>
        <w:lastRenderedPageBreak/>
        <w:t>В содержании учебного предмета «Информатика» выделяются четыре тематических раздела.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left="160" w:right="680" w:firstLine="680"/>
        <w:jc w:val="both"/>
      </w:pPr>
      <w:r>
        <w:t>Раздел «Цифровая грамотность» посвящён вопросам устройства компьютеров и других элементов цифрового окружения, включая компьютерные сети, использованию средств операционной системы, работе в сети Интернет и использованию интернет-сервисов, информационной безопасности.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left="160" w:right="680" w:firstLine="680"/>
        <w:jc w:val="both"/>
      </w:pPr>
      <w:r>
        <w:t>Раздел «Теоретические основы информатики»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left="160" w:right="680" w:firstLine="680"/>
        <w:jc w:val="both"/>
      </w:pPr>
      <w:r>
        <w:t>Раздел «Алгоритмы и программирование» направлен на развитие алгоритмического мышления, разработку алгоритмов и оценку их сложности, формирование навыков реализации программ на языках программирования высокого уровня.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left="160" w:right="680" w:firstLine="680"/>
        <w:jc w:val="both"/>
      </w:pPr>
      <w:r>
        <w:t>Раздел «Информационные технологии» посвящён вопросам применения информационных технологий, реализованных в прикладных программных продуктах и интернет-сервисах, в том числе в задачах анализа данных, использованию баз данных и электронных таблиц для решения прикладных задач.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left="160" w:right="680" w:firstLine="680"/>
        <w:jc w:val="both"/>
      </w:pPr>
      <w:r>
        <w:t>В приведённом далее содержании учебного предмета «Информатика» курсивом выделены дополнительные темы, которые не входят в обязательную программу обучения, но могут быть предложены для изучения отдельным мотивированным и способным обучающимся.</w:t>
      </w:r>
    </w:p>
    <w:p w:rsidR="00FC7D3D" w:rsidRDefault="00FC7D3D" w:rsidP="00FC7D3D">
      <w:pPr>
        <w:pStyle w:val="20"/>
        <w:numPr>
          <w:ilvl w:val="0"/>
          <w:numId w:val="8"/>
        </w:numPr>
        <w:shd w:val="clear" w:color="auto" w:fill="auto"/>
        <w:tabs>
          <w:tab w:val="left" w:pos="1961"/>
        </w:tabs>
        <w:spacing w:line="470" w:lineRule="exact"/>
        <w:ind w:left="160" w:right="680" w:firstLine="680"/>
        <w:jc w:val="both"/>
      </w:pPr>
      <w:r>
        <w:t xml:space="preserve">Углублённый уровень изучения информатики рекомендуется для технологического профиля, ориентированного на инженерную и информационную сферы деятельности. Углублённый уровень изучения информатики обеспечивает: подготовку обучающихся, ориентированных на специальности в области информационных технологий и инженерные специальности, участие в проектной и исследовательской деятельности, связанной с современными </w:t>
      </w:r>
      <w:r>
        <w:lastRenderedPageBreak/>
        <w:t>направлениями отрасли информационно-коммуникационных технологий, подготовку к участию в олимпиадах и сдаче Единого государственного</w:t>
      </w:r>
    </w:p>
    <w:p w:rsidR="00FC7D3D" w:rsidRDefault="00FC7D3D" w:rsidP="00FC7D3D">
      <w:pPr>
        <w:pStyle w:val="20"/>
        <w:shd w:val="clear" w:color="auto" w:fill="auto"/>
        <w:spacing w:line="470" w:lineRule="exact"/>
      </w:pPr>
      <w:r>
        <w:t>экзамена по информатике.</w:t>
      </w:r>
    </w:p>
    <w:p w:rsidR="00FC7D3D" w:rsidRDefault="00FC7D3D" w:rsidP="00FC7D3D">
      <w:pPr>
        <w:pStyle w:val="20"/>
        <w:numPr>
          <w:ilvl w:val="0"/>
          <w:numId w:val="8"/>
        </w:numPr>
        <w:shd w:val="clear" w:color="auto" w:fill="auto"/>
        <w:tabs>
          <w:tab w:val="left" w:pos="1815"/>
        </w:tabs>
        <w:spacing w:line="470" w:lineRule="exact"/>
        <w:ind w:right="680" w:firstLine="820"/>
        <w:jc w:val="both"/>
      </w:pPr>
      <w: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FC7D3D" w:rsidRDefault="00FC7D3D" w:rsidP="00FC7D3D">
      <w:pPr>
        <w:pStyle w:val="20"/>
        <w:numPr>
          <w:ilvl w:val="0"/>
          <w:numId w:val="8"/>
        </w:numPr>
        <w:shd w:val="clear" w:color="auto" w:fill="auto"/>
        <w:tabs>
          <w:tab w:val="left" w:pos="1819"/>
        </w:tabs>
        <w:spacing w:line="470" w:lineRule="exact"/>
        <w:ind w:right="680" w:firstLine="820"/>
        <w:jc w:val="both"/>
      </w:pPr>
      <w:r>
        <w:t>Общее число часов, рекомендованных для изучения информатики - 272 часа: в 10 классе - 136 часов (4 часа в неделю), в 11 классе - 136 часов (4 часа в неделю).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firstLine="820"/>
        <w:jc w:val="both"/>
      </w:pPr>
      <w:r>
        <w:t>114.6. Со держание обучения в 10 классе.</w:t>
      </w:r>
    </w:p>
    <w:p w:rsidR="00FC7D3D" w:rsidRDefault="00FC7D3D" w:rsidP="00FC7D3D">
      <w:pPr>
        <w:pStyle w:val="20"/>
        <w:numPr>
          <w:ilvl w:val="0"/>
          <w:numId w:val="9"/>
        </w:numPr>
        <w:shd w:val="clear" w:color="auto" w:fill="auto"/>
        <w:tabs>
          <w:tab w:val="left" w:pos="1799"/>
        </w:tabs>
        <w:spacing w:line="470" w:lineRule="exact"/>
        <w:ind w:firstLine="820"/>
        <w:jc w:val="both"/>
      </w:pPr>
      <w:r>
        <w:t>Цифровая грамотность.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680" w:firstLine="820"/>
        <w:jc w:val="both"/>
      </w:pPr>
      <w:r>
        <w:t>Требования техники безопасности и гигиены при работе с компьютерами и другими компонентами цифрового окружения.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680" w:firstLine="820"/>
        <w:jc w:val="both"/>
      </w:pPr>
      <w:r>
        <w:t>Принципы работы компьютеров и компьютерных систем. Архитектура фон Неймана. Автоматическое выполнение программы процессором. Оперативная, постоянная и долговременная память. Обмен данными с помощью шин. Контроллеры внешних устройств. Прямой доступ к памяти.</w:t>
      </w:r>
    </w:p>
    <w:p w:rsidR="00FC7D3D" w:rsidRDefault="00FC7D3D" w:rsidP="00FC7D3D">
      <w:pPr>
        <w:pStyle w:val="20"/>
        <w:shd w:val="clear" w:color="auto" w:fill="auto"/>
        <w:tabs>
          <w:tab w:val="left" w:pos="3581"/>
        </w:tabs>
        <w:spacing w:line="470" w:lineRule="exact"/>
        <w:ind w:right="680" w:firstLine="820"/>
        <w:jc w:val="both"/>
      </w:pPr>
      <w:r>
        <w:t>Основные тенденции развития компьютерных технологий. Параллельные вычисления. Многопроцессорные системы. Суперкомпьютеры. Распределённые вычислительные системы и обработка больших данных. Мобильные цифровые устройства и их роль</w:t>
      </w:r>
      <w:r>
        <w:tab/>
        <w:t>в коммуникациях. Встроенные компьютеры.</w:t>
      </w:r>
    </w:p>
    <w:p w:rsidR="00FC7D3D" w:rsidRDefault="00FC7D3D" w:rsidP="00FC7D3D">
      <w:pPr>
        <w:pStyle w:val="20"/>
        <w:shd w:val="clear" w:color="auto" w:fill="auto"/>
        <w:spacing w:line="470" w:lineRule="exact"/>
      </w:pPr>
      <w:r>
        <w:t>Микроконтроллеры. Роботизированные производства.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680" w:firstLine="820"/>
        <w:jc w:val="both"/>
      </w:pPr>
      <w:r>
        <w:t>Программное обеспечение компьютеров и компьютерных систем. Виды программного обеспечения и их назначение. Особенности программного обеспечения мобильных устройств. Параллельное программирование. Системное программное обеспечение. Операционные системы. Утилиты. Драйверы устройств. Инсталляция и деинсталляция программного обеспечения.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680" w:firstLine="820"/>
        <w:jc w:val="both"/>
      </w:pPr>
      <w:r>
        <w:t xml:space="preserve">Файловые системы. Принципы размещения и именования файлов в </w:t>
      </w:r>
      <w:r>
        <w:lastRenderedPageBreak/>
        <w:t>долговременной памяти. Шаблоны для описания групп файлов.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680" w:firstLine="820"/>
        <w:jc w:val="both"/>
      </w:pPr>
      <w:r>
        <w:t>Программное обеспечение. Лицензирование программного обеспечения и цифровых ресурсов. Проприетарное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 за неправомерное использование программного обеспечения и цифровых ресурсов.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20" w:firstLine="780"/>
        <w:jc w:val="both"/>
      </w:pPr>
      <w:r>
        <w:t>Принципы построения и аппаратные компоненты компьютерных сетей. Сетевые протоколы. Сеть Интернет. Адресация в сети Интернет. Протоколы стека TCP/IP. Система доменных имён.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20" w:firstLine="780"/>
        <w:jc w:val="both"/>
      </w:pPr>
      <w:r>
        <w:t xml:space="preserve">Разделение </w:t>
      </w:r>
      <w:r>
        <w:rPr>
          <w:lang w:val="en-US" w:bidi="en-US"/>
        </w:rPr>
        <w:t>IP</w:t>
      </w:r>
      <w:r>
        <w:t>-сети на подсети с помощью масок подсетей. Сетевое администрирование. Получение данных о сетевых настройках компьютера. Проверка наличия связи с узлом сети. Определение маршрута движения пакетов.</w:t>
      </w:r>
    </w:p>
    <w:p w:rsidR="00FC7D3D" w:rsidRDefault="00FC7D3D" w:rsidP="00FC7D3D">
      <w:pPr>
        <w:pStyle w:val="20"/>
        <w:shd w:val="clear" w:color="auto" w:fill="auto"/>
        <w:tabs>
          <w:tab w:val="left" w:pos="5374"/>
        </w:tabs>
        <w:spacing w:line="470" w:lineRule="exact"/>
        <w:ind w:firstLine="780"/>
        <w:jc w:val="both"/>
      </w:pPr>
      <w:r>
        <w:t>Виды деятельности в сети</w:t>
      </w:r>
      <w:r>
        <w:tab/>
        <w:t>Интернет. Сервисы Интернета.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20"/>
        <w:jc w:val="both"/>
      </w:pPr>
      <w:r>
        <w:t>Г еоинформационные системы. Г еолокационные сервисы реального времени (например, локация мобильных телефонов, определение загруженности автомагистралей), интернет-торговля, бронирование билетов и гостиниц.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20" w:firstLine="780"/>
        <w:jc w:val="both"/>
      </w:pPr>
      <w:r>
        <w:t>Государственные электронные сервисы и услуги. Социальные сети -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20" w:firstLine="780"/>
        <w:jc w:val="both"/>
      </w:pPr>
      <w:r>
        <w:t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20" w:firstLine="780"/>
        <w:jc w:val="both"/>
      </w:pPr>
      <w:r>
        <w:t xml:space="preserve">Предотвращение несанкционированного доступа к личной конфиденциальной информации, хранящейся на персональном компьютере, </w:t>
      </w:r>
      <w:r>
        <w:lastRenderedPageBreak/>
        <w:t>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20" w:firstLine="780"/>
        <w:jc w:val="both"/>
      </w:pPr>
      <w:r>
        <w:t xml:space="preserve">Шифрование данных. Симметричные и несимметричные шифры. Шифры простой замены. Шифр Цезаря. Шифр Виженера. Алгоритм шифрования </w:t>
      </w:r>
      <w:r>
        <w:rPr>
          <w:lang w:val="en-US" w:bidi="en-US"/>
        </w:rPr>
        <w:t>RSA.</w:t>
      </w:r>
    </w:p>
    <w:p w:rsidR="00FC7D3D" w:rsidRDefault="00FC7D3D" w:rsidP="00FC7D3D">
      <w:pPr>
        <w:pStyle w:val="20"/>
        <w:numPr>
          <w:ilvl w:val="0"/>
          <w:numId w:val="9"/>
        </w:numPr>
        <w:shd w:val="clear" w:color="auto" w:fill="auto"/>
        <w:tabs>
          <w:tab w:val="left" w:pos="1731"/>
        </w:tabs>
        <w:spacing w:line="470" w:lineRule="exact"/>
        <w:ind w:firstLine="780"/>
        <w:jc w:val="both"/>
      </w:pPr>
      <w:r>
        <w:t>Теоретические основы информатики.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00" w:firstLine="800"/>
        <w:jc w:val="both"/>
      </w:pPr>
      <w:r>
        <w:t>Информация, данные и знания. Информационные процессы в природе, технике и обществе.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00" w:firstLine="800"/>
        <w:jc w:val="both"/>
      </w:pPr>
      <w:r>
        <w:t>Непрерывные и дискретные величины и сигналы. Необходимость дискретизации информации, предназначенной для хранения, передачи и обработки в цифровых системах.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00" w:firstLine="800"/>
        <w:jc w:val="both"/>
      </w:pPr>
      <w:r>
        <w:t>Двоичное кодирование. Равномерные и неравномерные коды. Декодирование сообщений, записанных с помощью неравномерных кодов. Условие Фано. Построение однозначно декодируемых кодов с помощью дерева. Единицы измерения количества информации. Алфавитный подход к оценке количества информации.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00" w:firstLine="800"/>
        <w:jc w:val="both"/>
      </w:pPr>
      <w:r>
        <w:t xml:space="preserve">Системы счисления. Развёрнутая запись целых и дробных чисел в позиционной системе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r>
        <w:rPr>
          <w:rStyle w:val="211pt"/>
        </w:rPr>
        <w:t>Р</w:t>
      </w:r>
      <w:r>
        <w:t>-ичной системы счисления в десятичную. Алгоритм перевода конечной Р-ичной дроби в десятичную. Алгоритм перевода целого числа из десятичной системы счисления в Р-ичную. Перевод конечной десятичной дроби в Р-ичную. Двоичная, восьмеричная и шестнадцатеричная системы счисления, связь между ними. Арифметические операции в позиционных системах счисления. Троичная уравновешенная система счисления. Двоично</w:t>
      </w:r>
      <w:r>
        <w:softHyphen/>
        <w:t>десятичная система счисления.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00" w:firstLine="800"/>
        <w:jc w:val="both"/>
      </w:pPr>
      <w:r>
        <w:t xml:space="preserve">Кодирование текстов. Кодировка </w:t>
      </w:r>
      <w:r>
        <w:rPr>
          <w:lang w:val="en-US" w:bidi="en-US"/>
        </w:rPr>
        <w:t>ASCII</w:t>
      </w:r>
      <w:r w:rsidRPr="005F13E6">
        <w:rPr>
          <w:lang w:bidi="en-US"/>
        </w:rPr>
        <w:t xml:space="preserve">. </w:t>
      </w:r>
      <w:r>
        <w:t xml:space="preserve">Однобайтные кодировки. Стандарт </w:t>
      </w:r>
      <w:r>
        <w:rPr>
          <w:lang w:val="en-US" w:bidi="en-US"/>
        </w:rPr>
        <w:t>UNICODE</w:t>
      </w:r>
      <w:r w:rsidRPr="005F13E6">
        <w:rPr>
          <w:lang w:bidi="en-US"/>
        </w:rPr>
        <w:t xml:space="preserve">. </w:t>
      </w:r>
      <w:r>
        <w:t xml:space="preserve">Кодировка </w:t>
      </w:r>
      <w:r>
        <w:rPr>
          <w:lang w:val="en-US" w:bidi="en-US"/>
        </w:rPr>
        <w:t>UTF</w:t>
      </w:r>
      <w:r w:rsidRPr="005F13E6">
        <w:rPr>
          <w:lang w:bidi="en-US"/>
        </w:rPr>
        <w:t xml:space="preserve">-8. </w:t>
      </w:r>
      <w:r>
        <w:t>Определение информационного объёма текстовых сообщений.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00" w:firstLine="800"/>
        <w:jc w:val="both"/>
      </w:pPr>
      <w:r>
        <w:t xml:space="preserve">Кодирование изображений. Оценка информационного объёма </w:t>
      </w:r>
      <w:r>
        <w:lastRenderedPageBreak/>
        <w:t>графических данных при заданных разрешении и глубине кодирования цвета. Цветовые модели. Векторное кодирование. Форматы графических файлов. Трёхмерная графика. Фрактальная графика.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00" w:firstLine="800"/>
        <w:jc w:val="both"/>
      </w:pPr>
      <w: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firstLine="800"/>
        <w:jc w:val="both"/>
      </w:pPr>
      <w:r>
        <w:t>Алгебра логики. Понятие высказывания. Высказывательные формы</w:t>
      </w:r>
    </w:p>
    <w:p w:rsidR="00FC7D3D" w:rsidRDefault="00FC7D3D" w:rsidP="00FC7D3D">
      <w:pPr>
        <w:pStyle w:val="20"/>
        <w:shd w:val="clear" w:color="auto" w:fill="auto"/>
        <w:spacing w:line="470" w:lineRule="exact"/>
      </w:pPr>
      <w:r>
        <w:t>(предикаты). Кванторы существования и всеобщности.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00" w:firstLine="800"/>
        <w:jc w:val="both"/>
      </w:pPr>
      <w:r>
        <w:t>Логические операции. Таблицы истинности. Логические выражения. Логические тождества. Доказательство логических тождеств с помощью таблиц истинности. Логические операции и операции над множествами.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00" w:firstLine="800"/>
        <w:jc w:val="both"/>
      </w:pPr>
      <w:r>
        <w:t>Законы алгебры логики. Эквивалентные преобразования логических выражений. Логические уравнения и системы уравнений.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00" w:firstLine="800"/>
        <w:jc w:val="both"/>
      </w:pPr>
      <w:r>
        <w:t>Логические функции. Зависимость количества возможных логических функций от количества аргументов. Полные системы логических функций.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00" w:firstLine="800"/>
        <w:jc w:val="both"/>
      </w:pPr>
      <w:r>
        <w:t>Канонические формы логических выражений. Совершенные дизъюнктивные и конъюнктивные нормальные формы, алгоритмы их построения по таблице истинности.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00" w:firstLine="800"/>
        <w:jc w:val="both"/>
      </w:pPr>
      <w:r>
        <w:t>Логические элементы в составе компьютера. Триггер. Сумматор. Многоразрядный сумматор. Построение схем на логических элементах по заданному логическому выражению. Запись логического выражения по логической схеме.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00" w:firstLine="800"/>
        <w:jc w:val="both"/>
      </w:pPr>
      <w:r>
        <w:t>Представление целых чисел в памяти компьютера. Ограниченность диапазона чисел при ограничении количества разрядов. Переполнение разрядной сетки. Беззнаковые и знаковые данные. Знаковый бит. Двоичный дополнительный код отрицательных чисел.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00" w:firstLine="800"/>
        <w:jc w:val="both"/>
      </w:pPr>
      <w:r>
        <w:t>Побитовые логические операции. Логический, арифметический и циклический сдвиги. Шифрование с помощью побитовой операции «исключающее ИЛИ».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00" w:firstLine="800"/>
        <w:jc w:val="both"/>
      </w:pPr>
      <w:r>
        <w:t xml:space="preserve">Представление вещественных чисел в памяти компьютера. Значащая часть и порядок числа. Диапазон значений вещественных чисел. Проблемы хранения вещественных чисел, связанные с ограничением количества </w:t>
      </w:r>
      <w:r>
        <w:lastRenderedPageBreak/>
        <w:t>разрядов. Выполнение операций с вещественными числами, накопление ошибок при вычислениях.</w:t>
      </w:r>
    </w:p>
    <w:p w:rsidR="00FC7D3D" w:rsidRDefault="00FC7D3D" w:rsidP="00FC7D3D">
      <w:pPr>
        <w:pStyle w:val="20"/>
        <w:numPr>
          <w:ilvl w:val="0"/>
          <w:numId w:val="10"/>
        </w:numPr>
        <w:shd w:val="clear" w:color="auto" w:fill="auto"/>
        <w:tabs>
          <w:tab w:val="left" w:pos="1762"/>
        </w:tabs>
        <w:spacing w:line="470" w:lineRule="exact"/>
        <w:ind w:firstLine="800"/>
        <w:jc w:val="both"/>
      </w:pPr>
      <w:r>
        <w:t>Алгоритмы и программирование.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00" w:firstLine="800"/>
        <w:jc w:val="both"/>
      </w:pPr>
      <w: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firstLine="800"/>
        <w:jc w:val="both"/>
      </w:pPr>
      <w:r>
        <w:t>Этапы решения задач на компьютере. Инструментальные средства: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20"/>
        <w:jc w:val="both"/>
      </w:pPr>
      <w:r>
        <w:t>транслятор, отладчик, профилировщик. Компиляция и интерпретация программ. Виртуальные машины.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20" w:firstLine="800"/>
        <w:jc w:val="both"/>
      </w:pPr>
      <w:r>
        <w:t>Интегрированная среда разработки. Методы отладки программ. Использование трассировочных таблиц. Отладочный вывод. Пошаговое выполнение программы. Точки останова. Просмотр значений переменных.</w:t>
      </w:r>
    </w:p>
    <w:p w:rsidR="00FC7D3D" w:rsidRDefault="00FC7D3D" w:rsidP="00FC7D3D">
      <w:pPr>
        <w:pStyle w:val="20"/>
        <w:shd w:val="clear" w:color="auto" w:fill="auto"/>
        <w:tabs>
          <w:tab w:val="left" w:pos="7184"/>
        </w:tabs>
        <w:spacing w:line="470" w:lineRule="exact"/>
        <w:ind w:firstLine="800"/>
        <w:jc w:val="both"/>
      </w:pPr>
      <w:r>
        <w:t xml:space="preserve">Язык программирования </w:t>
      </w:r>
      <w:r w:rsidRPr="005F13E6">
        <w:rPr>
          <w:lang w:bidi="en-US"/>
        </w:rPr>
        <w:t>(</w:t>
      </w:r>
      <w:r>
        <w:rPr>
          <w:lang w:val="en-US" w:bidi="en-US"/>
        </w:rPr>
        <w:t>Python</w:t>
      </w:r>
      <w:r w:rsidRPr="005F13E6">
        <w:rPr>
          <w:lang w:bidi="en-US"/>
        </w:rPr>
        <w:t xml:space="preserve">, </w:t>
      </w:r>
      <w:r>
        <w:rPr>
          <w:lang w:val="en-US" w:bidi="en-US"/>
        </w:rPr>
        <w:t>Java</w:t>
      </w:r>
      <w:r w:rsidRPr="005F13E6">
        <w:rPr>
          <w:lang w:bidi="en-US"/>
        </w:rPr>
        <w:t xml:space="preserve">, </w:t>
      </w:r>
      <w:r>
        <w:t>C++,</w:t>
      </w:r>
      <w:r>
        <w:tab/>
        <w:t>С#). Типы данных: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20"/>
        <w:jc w:val="both"/>
      </w:pPr>
      <w:r>
        <w:t>целочисленные, вещественные, символьные, логические. Ветвления. Сложные условия. Циклы с условием. Циклы по переменной. Взаимозаменяемость различных видов циклов. Инвариант цикла. Составление цикла с использованием заранее определённого инварианта цикла.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20" w:firstLine="800"/>
        <w:jc w:val="both"/>
      </w:pPr>
      <w:r>
        <w:t>Документирование программ. Использование комментариев. Подготовка описания программы и инструкции для пользователя.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20" w:firstLine="800"/>
        <w:jc w:val="both"/>
      </w:pPr>
      <w:r>
        <w:t>Алгоритмы обработки натуральных чисел, записанных в позиционных системах счисления: разбиение записи числа на отдельные цифры, нахождение суммы и произведения цифр, нахождение максимальной (минимальной) цифры.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20" w:firstLine="800"/>
        <w:jc w:val="both"/>
      </w:pPr>
      <w:r>
        <w:t>Нахождение всех простых чисел в заданном диапазоне. Представление числа в виде набора простых сомножителей. Алгоритм быстрого возведения в степень.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20" w:firstLine="800"/>
        <w:jc w:val="both"/>
      </w:pPr>
      <w:r>
        <w:t>Обработка данных, хранящихся в файлах. Текстовые и двоичные файлы. Файловые переменные (файловые указатели). Чтение из файла. Запись в файл.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20" w:firstLine="800"/>
        <w:jc w:val="both"/>
      </w:pPr>
      <w:r>
        <w:t xml:space="preserve">Разбиение задачи на подзадачи. Подпрограммы (процедуры и </w:t>
      </w:r>
      <w:r>
        <w:lastRenderedPageBreak/>
        <w:t>функции). Рекурсия. Рекурсивные объекты (фракталы). Рекурсивные процедуры и функции. Использование стека для организации рекурсивных вызовов.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20" w:firstLine="800"/>
        <w:jc w:val="both"/>
      </w:pPr>
      <w:r>
        <w:t>Использование стандартной библиотеки языка программирования. Подключение библиотек подпрограмм сторонних производителей. Модульный принцип построения программ.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20" w:firstLine="800"/>
        <w:jc w:val="both"/>
      </w:pPr>
      <w:r>
        <w:t>Численные методы. Точное и приближённое решения задачи. Численные методы решения уравнений: метод перебора, метод половинного деления. Приближённое вычисление длин кривых. Вычисление площадей фигур с помощью численных методов (метод прямоугольников, метод трапеций). Поиск максимума (минимума) функции одной переменной методом половинного деления.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20" w:firstLine="780"/>
        <w:jc w:val="both"/>
      </w:pPr>
      <w:r>
        <w:t>Обработка символьных данных. Встроенные функции языка программирования для обработки символьных строк. Алгоритмы обработки символьных строк: подсчёт количества появлений символа в строке, разбиение строки на слова по пробельным символам, поиск подстроки внутри данной строки, замена найденной подстроки на другую строку. Генерация всех слов в некотором алфавите, удовлетворяющих заданным ограничениям. Преобразование числа в символьную строку и обратно.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20" w:firstLine="780"/>
        <w:jc w:val="both"/>
      </w:pPr>
      <w:r>
        <w:t>Массивы и последовательности чисел.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условию). Линейный поиск заданного значения в массиве.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20" w:firstLine="780"/>
        <w:jc w:val="both"/>
      </w:pPr>
      <w:r>
        <w:t xml:space="preserve">Сортировка одномерного массива. Простые методы сортировки (метод пузырька, метод выбора, сортировка вставками). Сортировка слиянием. Быстрая сортировка массива (алгоритм </w:t>
      </w:r>
      <w:r>
        <w:rPr>
          <w:lang w:val="en-US" w:bidi="en-US"/>
        </w:rPr>
        <w:t>Quicksort</w:t>
      </w:r>
      <w:r w:rsidRPr="005F13E6">
        <w:rPr>
          <w:lang w:bidi="en-US"/>
        </w:rPr>
        <w:t xml:space="preserve">). </w:t>
      </w:r>
      <w:r>
        <w:t>Двоичный поиск в отсортированном массиве.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20" w:firstLine="780"/>
        <w:jc w:val="both"/>
      </w:pPr>
      <w:r>
        <w:t xml:space="preserve">Двумерные массивы (матрицы). Алгоритмы обработки двумерных массивов: заполнение двумерного числового массива по заданным правилам, поиск элемента в двумерном массиве, вычисление максимума (минимума) и </w:t>
      </w:r>
      <w:r>
        <w:lastRenderedPageBreak/>
        <w:t>суммы элементов двумерного массива, перестановка строк и столбцов двумерного массива.</w:t>
      </w:r>
    </w:p>
    <w:p w:rsidR="00FC7D3D" w:rsidRDefault="00FC7D3D" w:rsidP="00FC7D3D">
      <w:pPr>
        <w:pStyle w:val="20"/>
        <w:numPr>
          <w:ilvl w:val="0"/>
          <w:numId w:val="10"/>
        </w:numPr>
        <w:shd w:val="clear" w:color="auto" w:fill="auto"/>
        <w:tabs>
          <w:tab w:val="left" w:pos="1736"/>
        </w:tabs>
        <w:spacing w:line="470" w:lineRule="exact"/>
        <w:ind w:firstLine="780"/>
        <w:jc w:val="both"/>
      </w:pPr>
      <w:r>
        <w:t>Информационные технологии.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20" w:firstLine="780"/>
        <w:jc w:val="both"/>
      </w:pPr>
      <w:r>
        <w:t>Текстовый процессор. Редактирование и форматирование. Проверка орфографии и грамматики. Средства поиска и автозамены в текстовом процессоре. Использование стилей. Структурированные текстовые документы. Сноски, оглавление. Коллективная работа с документами. Инструменты рецензирования в текстовых процессорах. Облачные сервисы. Деловая переписка. Реферат. Правила цитирования источников и оформления библиографических ссылок. Оформление списка литературы. Знакомство с компьютерной вёрсткой текста. Технические средства ввода текста. Специализированные средства редактирования математических текстов.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60" w:firstLine="760"/>
        <w:jc w:val="both"/>
      </w:pPr>
      <w: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Программные средства и интернет-сервисы для обработки и представления данных. Большие данные. Машинное обучение. </w:t>
      </w:r>
      <w:r>
        <w:rPr>
          <w:rStyle w:val="211pt"/>
        </w:rPr>
        <w:t>Интеллектуальный анализ данных.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60" w:firstLine="760"/>
        <w:jc w:val="both"/>
      </w:pPr>
      <w:r>
        <w:t>Анализ данных с помощью электронных таблиц. Вычисление суммы, среднего арифметического, наибольшего (наименьшего) значения диапазона. Вычисление коэффициента корреляции двух рядов данных. Построение столбчатых, линейчатых и круговых диаграмм. Построение графиков функций. Подбор линии тренда, решение задач прогнозирования.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60" w:firstLine="760"/>
        <w:jc w:val="both"/>
      </w:pPr>
      <w:r>
        <w:t>Численное решение уравнений с помощью подбора параметра. Оптимизация как поиск наилучшего решения в заданных условиях. Целевая функция, ограничения. Локальные и глобальный минимумы целевой функции. Решение задач оптимизации с помощью электронных таблиц.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firstLine="760"/>
        <w:jc w:val="both"/>
      </w:pPr>
      <w:r>
        <w:t>114.7. Содержание обучения в 11 классе.</w:t>
      </w:r>
    </w:p>
    <w:p w:rsidR="00FC7D3D" w:rsidRDefault="00FC7D3D" w:rsidP="00FC7D3D">
      <w:pPr>
        <w:pStyle w:val="20"/>
        <w:numPr>
          <w:ilvl w:val="0"/>
          <w:numId w:val="11"/>
        </w:numPr>
        <w:shd w:val="clear" w:color="auto" w:fill="auto"/>
        <w:tabs>
          <w:tab w:val="left" w:pos="1716"/>
        </w:tabs>
        <w:spacing w:line="470" w:lineRule="exact"/>
        <w:ind w:firstLine="760"/>
        <w:jc w:val="both"/>
      </w:pPr>
      <w:r>
        <w:t>Теоретические основы информатики.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60" w:firstLine="760"/>
        <w:jc w:val="both"/>
      </w:pPr>
      <w:r>
        <w:lastRenderedPageBreak/>
        <w:t>Теоретические подходы к оценке количества информации. Закон аддитивности информации. Формула Хартли. Информация и вероятность. Формула Шеннона.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60" w:firstLine="760"/>
        <w:jc w:val="both"/>
      </w:pPr>
      <w:r>
        <w:t xml:space="preserve">Алгоритмы сжатия данных. Алгоритм </w:t>
      </w:r>
      <w:r>
        <w:rPr>
          <w:lang w:val="en-US" w:bidi="en-US"/>
        </w:rPr>
        <w:t>RLE</w:t>
      </w:r>
      <w:r w:rsidRPr="005F13E6">
        <w:rPr>
          <w:lang w:bidi="en-US"/>
        </w:rPr>
        <w:t xml:space="preserve">. </w:t>
      </w:r>
      <w:r>
        <w:t xml:space="preserve">Алгоритм Хаффмана. Алгоритм </w:t>
      </w:r>
      <w:r>
        <w:rPr>
          <w:lang w:val="en-US" w:bidi="en-US"/>
        </w:rPr>
        <w:t>LZW</w:t>
      </w:r>
      <w:r w:rsidRPr="005F13E6">
        <w:rPr>
          <w:lang w:bidi="en-US"/>
        </w:rPr>
        <w:t xml:space="preserve">. </w:t>
      </w:r>
      <w:r>
        <w:t xml:space="preserve">Алгоритмы сжатия данных с потерями. Уменьшение глубины кодирования цвета. Основные идеи алгоритмов сжатия </w:t>
      </w:r>
      <w:r>
        <w:rPr>
          <w:lang w:val="en-US" w:bidi="en-US"/>
        </w:rPr>
        <w:t>JPEG</w:t>
      </w:r>
      <w:r w:rsidRPr="005F13E6">
        <w:rPr>
          <w:lang w:bidi="en-US"/>
        </w:rPr>
        <w:t xml:space="preserve">, </w:t>
      </w:r>
      <w:r>
        <w:t>MP3.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60" w:firstLine="760"/>
        <w:jc w:val="both"/>
      </w:pPr>
      <w:r>
        <w:t>Скорость передачи данных. Зависимость времени передачи от информационного объёма данных и характеристик канала связи. Причины возникновения ошибок при передаче данных. Коды, позволяющие обнаруживать и исправлять ошибки, возникающие при передаче данных. Расстояние Хэмминга. Кодирование с повторением битов. Коды Хэмминга.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firstLine="760"/>
        <w:jc w:val="both"/>
      </w:pPr>
      <w:r>
        <w:t>Системы. Компоненты системы и их взаимодействие. Системный эффект.</w:t>
      </w:r>
    </w:p>
    <w:p w:rsidR="00FC7D3D" w:rsidRDefault="00FC7D3D" w:rsidP="00FC7D3D">
      <w:pPr>
        <w:pStyle w:val="20"/>
        <w:shd w:val="clear" w:color="auto" w:fill="auto"/>
        <w:spacing w:line="470" w:lineRule="exact"/>
      </w:pPr>
      <w:r>
        <w:t>Управление как информационный процесс. Обратная связь.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40" w:firstLine="780"/>
        <w:jc w:val="both"/>
      </w:pPr>
      <w:r>
        <w:t>Модели и моделирование. Цель моделирования. Соответствие модели моделируемому объекту или процессу, цели моделирования. Формализация прикладных задач.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40" w:firstLine="780"/>
        <w:jc w:val="both"/>
      </w:pPr>
      <w: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40" w:firstLine="780"/>
        <w:jc w:val="both"/>
      </w:pPr>
      <w:r>
        <w:t>Графы. Основные понятия. Виды графов. Описание графов с помощью матриц смежности, весовых матриц, списков смежности.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40" w:firstLine="780"/>
        <w:jc w:val="both"/>
      </w:pPr>
      <w:r>
        <w:t>Деревья. Бинарное дерево. Деревья поиска. Способы обхода дерева. Представление арифметических выражений в виде дерева. Дискретные игры двух игроков с полной информацией. Построение дерева перебора вариантов, описание стратегии игры в табличной форме. Выигрышные и проигрышные позиции. Выигрышные стратегии.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40" w:firstLine="780"/>
        <w:jc w:val="both"/>
      </w:pPr>
      <w:r>
        <w:t xml:space="preserve">Средства искусственного интеллекта. Сервисы машинного перевода и </w:t>
      </w:r>
      <w:r>
        <w:lastRenderedPageBreak/>
        <w:t>распознавания устной речи. Когнитивные сервисы.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 Нейронные сети.</w:t>
      </w:r>
    </w:p>
    <w:p w:rsidR="00FC7D3D" w:rsidRDefault="00FC7D3D" w:rsidP="00FC7D3D">
      <w:pPr>
        <w:pStyle w:val="20"/>
        <w:numPr>
          <w:ilvl w:val="0"/>
          <w:numId w:val="11"/>
        </w:numPr>
        <w:shd w:val="clear" w:color="auto" w:fill="auto"/>
        <w:tabs>
          <w:tab w:val="left" w:pos="1731"/>
        </w:tabs>
        <w:spacing w:line="470" w:lineRule="exact"/>
        <w:ind w:firstLine="780"/>
        <w:jc w:val="both"/>
      </w:pPr>
      <w:r>
        <w:t>Алгоритмы и программирование.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40" w:firstLine="780"/>
        <w:jc w:val="both"/>
      </w:pPr>
      <w:r>
        <w:t>Формализация понятия алгоритма. Машина Тьюринга как универсальная модель вычислений. Тезис Чёрча-Тьюринга.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40" w:firstLine="780"/>
        <w:jc w:val="both"/>
      </w:pPr>
      <w:r>
        <w:t>Оценка сложности вычислений. Время работы и объём используемой памяти, их зависимость от размера исходных данных. Оценка асимптотической сложности алгоритмов. Алгоритмы полиномиальной сложности. Переборные алгоритмы. Примеры различных алгоритмов решения одной задачи, которые имеют различную</w:t>
      </w:r>
    </w:p>
    <w:p w:rsidR="00FC7D3D" w:rsidRDefault="00FC7D3D" w:rsidP="00FC7D3D">
      <w:pPr>
        <w:pStyle w:val="240"/>
        <w:shd w:val="clear" w:color="auto" w:fill="auto"/>
      </w:pPr>
      <w:r>
        <w:t>СЛОЖНОСТЬ.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20" w:firstLine="780"/>
        <w:jc w:val="both"/>
      </w:pPr>
      <w:r>
        <w:t>Поиск простых чисел в заданном диапазоне с помощью алгоритма «решето Эратосфена».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firstLine="780"/>
        <w:jc w:val="both"/>
      </w:pPr>
      <w:r>
        <w:t>Многоразрядные целые числа, задачи длинной арифметики.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20" w:firstLine="780"/>
        <w:jc w:val="both"/>
      </w:pPr>
      <w:r>
        <w:t>Словари (ассоциативные массивы, отображения). Хэш-таблицы. Построение алфавитно-частотного словаря для заданного текста.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20" w:firstLine="780"/>
        <w:jc w:val="both"/>
      </w:pPr>
      <w:r>
        <w:t>Стеки. Анализ правильности скобочного выражения. Вычисление арифметического выражения, записанного в постфиксной форме.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firstLine="780"/>
        <w:jc w:val="both"/>
      </w:pPr>
      <w:r>
        <w:t>Очереди. Использование очереди для временного хранения данных.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20" w:firstLine="780"/>
        <w:jc w:val="both"/>
      </w:pPr>
      <w:r>
        <w:t>Алгоритмы на графах. Построение минимального остовного дерева взвешенного связного неориентированного графа. Количество различных путей между вершинами ориентированного ациклического графа. Алгоритм Дейкстры.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20" w:firstLine="780"/>
        <w:jc w:val="both"/>
      </w:pPr>
      <w:r>
        <w:t>Деревья. Реализация дерева с помощью ссылочных структур. Двоичные (бинарные) деревья. Построение дерева для заданного арифметического выражения. Рекурсивные алгоритмы обхода дерева. Использование стека и очереди для обхода дерева.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20" w:firstLine="780"/>
        <w:jc w:val="both"/>
      </w:pPr>
      <w:r>
        <w:lastRenderedPageBreak/>
        <w:t>Динамическое программирование как метод решения задач с сохранением промежуточных результатов. Задачи, решаемые с помощью динамического программирования: вычисление рекурсивных функций, подсчёт количества вариантов, задачи оптимизации.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20" w:firstLine="780"/>
        <w:jc w:val="both"/>
      </w:pPr>
      <w:r>
        <w:t>Понятие об объектно-ориентированном программировании. Объекты и классы. Свойства и методы объектов. Объектно-ориентированный анализ. Разработка программ на основе объектно-ориентированного подхода. Инкапсуляция, наследование, полиморфизм.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20" w:firstLine="780"/>
        <w:jc w:val="both"/>
      </w:pPr>
      <w:r>
        <w:t>Среды быстрой разработки программ. Проектирование интерфейса пользователя. Использование готовых управляемых элементов для построения интерфейса.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firstLine="780"/>
        <w:jc w:val="both"/>
      </w:pPr>
      <w:r>
        <w:t>Обзор языков программирования. Понятие о парадигмах программирования.</w:t>
      </w:r>
    </w:p>
    <w:p w:rsidR="00FC7D3D" w:rsidRDefault="00FC7D3D" w:rsidP="00FC7D3D">
      <w:pPr>
        <w:pStyle w:val="20"/>
        <w:numPr>
          <w:ilvl w:val="0"/>
          <w:numId w:val="11"/>
        </w:numPr>
        <w:shd w:val="clear" w:color="auto" w:fill="auto"/>
        <w:tabs>
          <w:tab w:val="left" w:pos="1764"/>
        </w:tabs>
        <w:spacing w:line="470" w:lineRule="exact"/>
        <w:ind w:firstLine="780"/>
        <w:jc w:val="both"/>
      </w:pPr>
      <w:r>
        <w:t>Информационные технологии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firstLine="780"/>
        <w:jc w:val="both"/>
      </w:pPr>
      <w:r>
        <w:t>Этапы компьютерно-математического моделирования: постановка задачи,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20"/>
      </w:pPr>
      <w:r>
        <w:t>разработка модели, тестирование модели, компьютерный эксперимент, анализ результатов моделирования.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20" w:firstLine="800"/>
        <w:jc w:val="both"/>
      </w:pPr>
      <w:r>
        <w:t>Дискретизация при математическом моделировании непрерывных процессов. Моделирование движения. Моделирование биологических систем. Математические модели в экономике. Вычислительные эксперименты с моделями.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20" w:firstLine="800"/>
        <w:jc w:val="both"/>
      </w:pPr>
      <w:r>
        <w:t>Обработка результатов эксперимента. Метод наименьших квадратов. Оценка числовых параметров моделируемых объектов и процессов. Восстановление зависимостей по результатам эксперимента.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20" w:firstLine="800"/>
        <w:jc w:val="both"/>
      </w:pPr>
      <w:r>
        <w:t>Вероятностные модели. Методы Монте-Карло. Имитационное моделирование. Системы массового обслуживания.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20" w:firstLine="800"/>
        <w:jc w:val="both"/>
      </w:pPr>
      <w:r>
        <w:t>Табличные (реляционные) базы данных. Таблица -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данных. Запросы на выборку данных. Запросы с параметрами. Вычисляемые поля в запросах.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20" w:firstLine="800"/>
        <w:jc w:val="both"/>
      </w:pPr>
      <w:r>
        <w:t xml:space="preserve">Многотабличные базы данных. Типы связей между таблицами. </w:t>
      </w:r>
      <w:r>
        <w:lastRenderedPageBreak/>
        <w:t>Внешний ключ. Целостность базы данных. Запросы к многотабличным базам данных.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20" w:firstLine="800"/>
        <w:jc w:val="both"/>
      </w:pPr>
      <w:r>
        <w:t xml:space="preserve">Интернет-приложения. Понятие о серверной и клиентской частях сайта. Технология «клиент - сервер», её достоинства и недостатки. Основы языка </w:t>
      </w:r>
      <w:r>
        <w:rPr>
          <w:lang w:val="en-US" w:bidi="en-US"/>
        </w:rPr>
        <w:t>HTML</w:t>
      </w:r>
      <w:r w:rsidRPr="005F13E6">
        <w:rPr>
          <w:lang w:bidi="en-US"/>
        </w:rPr>
        <w:t xml:space="preserve"> </w:t>
      </w:r>
      <w:r>
        <w:t xml:space="preserve">и каскадных таблиц стилей </w:t>
      </w:r>
      <w:r w:rsidRPr="005F13E6">
        <w:rPr>
          <w:lang w:bidi="en-US"/>
        </w:rPr>
        <w:t>(</w:t>
      </w:r>
      <w:r>
        <w:rPr>
          <w:lang w:val="en-US" w:bidi="en-US"/>
        </w:rPr>
        <w:t>CSS</w:t>
      </w:r>
      <w:r w:rsidRPr="005F13E6">
        <w:rPr>
          <w:lang w:bidi="en-US"/>
        </w:rPr>
        <w:t xml:space="preserve">). </w:t>
      </w:r>
      <w:r>
        <w:t xml:space="preserve">Сценарии на языке </w:t>
      </w:r>
      <w:r>
        <w:rPr>
          <w:lang w:val="en-US" w:bidi="en-US"/>
        </w:rPr>
        <w:t>JavaScript</w:t>
      </w:r>
      <w:r w:rsidRPr="005F13E6">
        <w:rPr>
          <w:lang w:bidi="en-US"/>
        </w:rPr>
        <w:t xml:space="preserve">. </w:t>
      </w:r>
      <w:r>
        <w:t>Формы на веб</w:t>
      </w:r>
      <w:r>
        <w:softHyphen/>
        <w:t>странице.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firstLine="800"/>
        <w:jc w:val="both"/>
      </w:pPr>
      <w:r>
        <w:t>Размещение веб-сайтов. Услуга хостинга. Загрузка файлов на сайт.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20" w:firstLine="800"/>
        <w:jc w:val="both"/>
      </w:pPr>
      <w: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устройств). Графический редактор. Разрешение. Кадрирование. Исправление перспективы. Гистограмма. Коррекция уровней, коррекция цвета. Обесцвечивание цветных изображений. Ретушь. Работа с областями. Фильтры.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20" w:firstLine="800"/>
        <w:jc w:val="both"/>
      </w:pPr>
      <w:r>
        <w:t>Многослойные изображения. Текстовые слои. Маска слоя. Каналы. Сохранение выделенной области. Подготовка иллюстраций для веб-сайтов. Анимированные изображения.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firstLine="800"/>
        <w:jc w:val="both"/>
      </w:pPr>
      <w:r>
        <w:t>Векторная графика. Примитивы. Изменение порядка элементов.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20"/>
      </w:pPr>
      <w:r>
        <w:t>Выравнивание, распределение. Группировка. Кривые. Форматы векторных рисунков. Использование контуров. Векторизация растровых изображений.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20" w:firstLine="780"/>
        <w:jc w:val="both"/>
      </w:pPr>
      <w:r>
        <w:t>Принципы построения и редактирования трёхмерных моделей. Сеточные модели. Материалы. Моделирование источников освещения. Камеры. Аддитивные технологии (3</w:t>
      </w:r>
      <w:r>
        <w:rPr>
          <w:lang w:val="en-US" w:bidi="en-US"/>
        </w:rPr>
        <w:t>D</w:t>
      </w:r>
      <w:r>
        <w:t>-принтеры). Понятие о виртуальной реальности и дополненной реальности.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20" w:firstLine="780"/>
        <w:jc w:val="both"/>
      </w:pPr>
      <w:r>
        <w:t>114.8. Планируемые результаты освоения программы по информатике (углублённый уровень) на уровне среднего общего образования.</w:t>
      </w:r>
    </w:p>
    <w:p w:rsidR="00FC7D3D" w:rsidRDefault="00FC7D3D" w:rsidP="00FC7D3D">
      <w:pPr>
        <w:pStyle w:val="20"/>
        <w:numPr>
          <w:ilvl w:val="0"/>
          <w:numId w:val="12"/>
        </w:numPr>
        <w:shd w:val="clear" w:color="auto" w:fill="auto"/>
        <w:tabs>
          <w:tab w:val="left" w:pos="1673"/>
        </w:tabs>
        <w:spacing w:line="470" w:lineRule="exact"/>
        <w:ind w:right="720" w:firstLine="780"/>
        <w:jc w:val="both"/>
      </w:pPr>
      <w: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</w:t>
      </w:r>
      <w:r>
        <w:lastRenderedPageBreak/>
        <w:t>воспитательной деятельности.</w:t>
      </w:r>
    </w:p>
    <w:p w:rsidR="00FC7D3D" w:rsidRDefault="00FC7D3D" w:rsidP="00FC7D3D">
      <w:pPr>
        <w:pStyle w:val="20"/>
        <w:numPr>
          <w:ilvl w:val="0"/>
          <w:numId w:val="12"/>
        </w:numPr>
        <w:shd w:val="clear" w:color="auto" w:fill="auto"/>
        <w:tabs>
          <w:tab w:val="left" w:pos="1677"/>
        </w:tabs>
        <w:spacing w:line="470" w:lineRule="exact"/>
        <w:ind w:right="720" w:firstLine="780"/>
        <w:jc w:val="both"/>
      </w:pPr>
      <w:r>
        <w:t>В результате изучения информатики на уровне среднего общего образования у обучающегося будут сформированы следующие личностные результаты:</w:t>
      </w:r>
    </w:p>
    <w:p w:rsidR="00FC7D3D" w:rsidRDefault="00FC7D3D" w:rsidP="00FC7D3D">
      <w:pPr>
        <w:pStyle w:val="20"/>
        <w:numPr>
          <w:ilvl w:val="0"/>
          <w:numId w:val="13"/>
        </w:numPr>
        <w:shd w:val="clear" w:color="auto" w:fill="auto"/>
        <w:tabs>
          <w:tab w:val="left" w:pos="1109"/>
        </w:tabs>
        <w:spacing w:line="470" w:lineRule="exact"/>
        <w:ind w:firstLine="780"/>
        <w:jc w:val="both"/>
      </w:pPr>
      <w:r>
        <w:t>гражданского воспитания: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20" w:firstLine="780"/>
        <w:jc w:val="both"/>
      </w:pPr>
      <w: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20" w:firstLine="780"/>
        <w:jc w:val="both"/>
      </w:pPr>
      <w: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FC7D3D" w:rsidRDefault="00FC7D3D" w:rsidP="00FC7D3D">
      <w:pPr>
        <w:pStyle w:val="20"/>
        <w:numPr>
          <w:ilvl w:val="0"/>
          <w:numId w:val="13"/>
        </w:numPr>
        <w:shd w:val="clear" w:color="auto" w:fill="auto"/>
        <w:tabs>
          <w:tab w:val="left" w:pos="1137"/>
        </w:tabs>
        <w:spacing w:line="470" w:lineRule="exact"/>
        <w:ind w:firstLine="780"/>
        <w:jc w:val="both"/>
      </w:pPr>
      <w:r>
        <w:t>патриотического воспитания: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right="720" w:firstLine="780"/>
        <w:jc w:val="both"/>
      </w:pPr>
      <w: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FC7D3D" w:rsidRDefault="00FC7D3D" w:rsidP="00FC7D3D">
      <w:pPr>
        <w:pStyle w:val="20"/>
        <w:numPr>
          <w:ilvl w:val="0"/>
          <w:numId w:val="13"/>
        </w:numPr>
        <w:shd w:val="clear" w:color="auto" w:fill="auto"/>
        <w:tabs>
          <w:tab w:val="left" w:pos="1137"/>
        </w:tabs>
        <w:spacing w:line="470" w:lineRule="exact"/>
        <w:ind w:firstLine="780"/>
        <w:jc w:val="both"/>
      </w:pPr>
      <w:r>
        <w:t>духовно-нравственного воспитания: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firstLine="780"/>
        <w:jc w:val="both"/>
      </w:pPr>
      <w:r>
        <w:t>сформированность нравственного сознания, этического поведения;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left="140" w:right="680" w:firstLine="680"/>
        <w:jc w:val="both"/>
      </w:pPr>
      <w: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FC7D3D" w:rsidRDefault="00FC7D3D" w:rsidP="00FC7D3D">
      <w:pPr>
        <w:pStyle w:val="20"/>
        <w:numPr>
          <w:ilvl w:val="0"/>
          <w:numId w:val="13"/>
        </w:numPr>
        <w:shd w:val="clear" w:color="auto" w:fill="auto"/>
        <w:tabs>
          <w:tab w:val="left" w:pos="1203"/>
        </w:tabs>
        <w:spacing w:line="470" w:lineRule="exact"/>
        <w:ind w:left="140" w:firstLine="680"/>
        <w:jc w:val="both"/>
      </w:pPr>
      <w:r>
        <w:t>эстетического воспитания: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left="140" w:right="680" w:firstLine="680"/>
        <w:jc w:val="both"/>
      </w:pPr>
      <w:r>
        <w:t>эстетическое отношение к миру, включая эстетику научного и технического творчества;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left="140" w:right="680" w:firstLine="680"/>
        <w:jc w:val="both"/>
      </w:pPr>
      <w:r>
        <w:t>способность воспринимать различные виды искусства, в том числе основанного на использовании информационных технологий;</w:t>
      </w:r>
    </w:p>
    <w:p w:rsidR="00FC7D3D" w:rsidRDefault="00FC7D3D" w:rsidP="00FC7D3D">
      <w:pPr>
        <w:pStyle w:val="20"/>
        <w:numPr>
          <w:ilvl w:val="0"/>
          <w:numId w:val="13"/>
        </w:numPr>
        <w:shd w:val="clear" w:color="auto" w:fill="auto"/>
        <w:tabs>
          <w:tab w:val="left" w:pos="1203"/>
        </w:tabs>
        <w:spacing w:line="470" w:lineRule="exact"/>
        <w:ind w:left="140" w:firstLine="680"/>
        <w:jc w:val="both"/>
      </w:pPr>
      <w:r>
        <w:t>физического воспитания: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left="140" w:right="680" w:firstLine="680"/>
        <w:jc w:val="both"/>
      </w:pPr>
      <w:r>
        <w:t>сформированность здорового и безопасного образа жизни, ответственного отношения к своему здоровью, в том числе за счёт соблюдения требований безопасной эксплуатации средств информационных и коммуникационных технологий;</w:t>
      </w:r>
    </w:p>
    <w:p w:rsidR="00FC7D3D" w:rsidRDefault="00FC7D3D" w:rsidP="00FC7D3D">
      <w:pPr>
        <w:pStyle w:val="20"/>
        <w:numPr>
          <w:ilvl w:val="0"/>
          <w:numId w:val="13"/>
        </w:numPr>
        <w:shd w:val="clear" w:color="auto" w:fill="auto"/>
        <w:tabs>
          <w:tab w:val="left" w:pos="1203"/>
        </w:tabs>
        <w:spacing w:line="470" w:lineRule="exact"/>
        <w:ind w:left="140" w:firstLine="680"/>
        <w:jc w:val="both"/>
      </w:pPr>
      <w:r>
        <w:t>трудового воспитания: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left="140" w:right="680" w:firstLine="680"/>
        <w:jc w:val="both"/>
      </w:pPr>
      <w:r>
        <w:lastRenderedPageBreak/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left="140" w:right="680" w:firstLine="680"/>
        <w:jc w:val="both"/>
      </w:pPr>
      <w: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науки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left="140" w:right="680" w:firstLine="680"/>
        <w:jc w:val="both"/>
      </w:pPr>
      <w:r>
        <w:t>готовность и способность к образованию и самообразованию на протяжении всей жизни;</w:t>
      </w:r>
    </w:p>
    <w:p w:rsidR="00FC7D3D" w:rsidRDefault="00FC7D3D" w:rsidP="00FC7D3D">
      <w:pPr>
        <w:pStyle w:val="20"/>
        <w:numPr>
          <w:ilvl w:val="0"/>
          <w:numId w:val="13"/>
        </w:numPr>
        <w:shd w:val="clear" w:color="auto" w:fill="auto"/>
        <w:tabs>
          <w:tab w:val="left" w:pos="1203"/>
        </w:tabs>
        <w:spacing w:line="470" w:lineRule="exact"/>
        <w:ind w:left="140" w:firstLine="680"/>
        <w:jc w:val="both"/>
      </w:pPr>
      <w:r>
        <w:t>экологического воспитания: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left="140" w:right="680" w:firstLine="680"/>
        <w:jc w:val="both"/>
      </w:pPr>
      <w: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FC7D3D" w:rsidRDefault="00FC7D3D" w:rsidP="00FC7D3D">
      <w:pPr>
        <w:pStyle w:val="20"/>
        <w:numPr>
          <w:ilvl w:val="0"/>
          <w:numId w:val="13"/>
        </w:numPr>
        <w:shd w:val="clear" w:color="auto" w:fill="auto"/>
        <w:tabs>
          <w:tab w:val="left" w:pos="1203"/>
        </w:tabs>
        <w:spacing w:line="470" w:lineRule="exact"/>
        <w:ind w:left="140" w:firstLine="680"/>
        <w:jc w:val="both"/>
      </w:pPr>
      <w:r>
        <w:t>ценности научного познания: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left="140" w:firstLine="680"/>
        <w:jc w:val="both"/>
      </w:pPr>
      <w:r>
        <w:t>сформированность мировоззрения, соответствующего современному уровню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left="140" w:right="680"/>
        <w:jc w:val="both"/>
      </w:pPr>
      <w:r>
        <w:t>развития науки,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left="140" w:right="680" w:firstLine="700"/>
        <w:jc w:val="both"/>
      </w:pPr>
      <w: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left="140" w:right="680" w:firstLine="700"/>
        <w:jc w:val="both"/>
      </w:pPr>
      <w:r>
        <w:t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сформированность: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left="140" w:right="680" w:firstLine="700"/>
        <w:jc w:val="both"/>
      </w:pPr>
      <w: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left="140" w:right="680" w:firstLine="700"/>
        <w:jc w:val="both"/>
      </w:pPr>
      <w:r>
        <w:t xml:space="preserve">внутренней мотивации, включающей стремление к достижению цели </w:t>
      </w:r>
      <w:r>
        <w:lastRenderedPageBreak/>
        <w:t>и успеху, оптимизм, инициативность, умение действовать, исходя из своих возможностей;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left="140" w:right="680" w:firstLine="700"/>
        <w:jc w:val="both"/>
      </w:pPr>
      <w: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left="140" w:right="680" w:firstLine="700"/>
        <w:jc w:val="both"/>
      </w:pPr>
      <w: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FC7D3D" w:rsidRDefault="00FC7D3D" w:rsidP="00FC7D3D">
      <w:pPr>
        <w:pStyle w:val="20"/>
        <w:numPr>
          <w:ilvl w:val="0"/>
          <w:numId w:val="12"/>
        </w:numPr>
        <w:shd w:val="clear" w:color="auto" w:fill="auto"/>
        <w:tabs>
          <w:tab w:val="left" w:pos="1813"/>
        </w:tabs>
        <w:spacing w:line="470" w:lineRule="exact"/>
        <w:ind w:left="140" w:right="680" w:firstLine="700"/>
        <w:jc w:val="both"/>
      </w:pPr>
      <w:r>
        <w:t>В результате изучения информатики на уровне среднего общего образования у обучающегося будут сформированы метапредметные результаты, отраженные в универсальных учебных действиях, а именно -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left="140" w:firstLine="700"/>
        <w:jc w:val="both"/>
      </w:pPr>
      <w:r>
        <w:t>114.8.3.1. Овладение универсальными познавательными действиями:</w:t>
      </w:r>
    </w:p>
    <w:p w:rsidR="00FC7D3D" w:rsidRDefault="00FC7D3D" w:rsidP="00FC7D3D">
      <w:pPr>
        <w:pStyle w:val="20"/>
        <w:numPr>
          <w:ilvl w:val="0"/>
          <w:numId w:val="14"/>
        </w:numPr>
        <w:shd w:val="clear" w:color="auto" w:fill="auto"/>
        <w:tabs>
          <w:tab w:val="left" w:pos="1169"/>
        </w:tabs>
        <w:spacing w:line="470" w:lineRule="exact"/>
        <w:ind w:left="140" w:firstLine="700"/>
        <w:jc w:val="both"/>
      </w:pPr>
      <w:r>
        <w:t>базовые логические действия: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left="140" w:right="680" w:firstLine="700"/>
        <w:jc w:val="both"/>
      </w:pPr>
      <w:r>
        <w:t>самостоятельно формулировать и актуализировать проблему, рассматривать её всесторонне;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left="140" w:firstLine="700"/>
        <w:jc w:val="both"/>
      </w:pPr>
      <w:r>
        <w:t>устанавливать существенный признак или основания для сравнения,</w:t>
      </w:r>
    </w:p>
    <w:p w:rsidR="00FC7D3D" w:rsidRDefault="00FC7D3D" w:rsidP="00FC7D3D">
      <w:pPr>
        <w:pStyle w:val="20"/>
        <w:shd w:val="clear" w:color="auto" w:fill="auto"/>
        <w:spacing w:after="11" w:line="260" w:lineRule="exact"/>
        <w:ind w:left="300"/>
      </w:pPr>
      <w:r>
        <w:t>классификации и обобщения;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left="300" w:firstLine="660"/>
      </w:pPr>
      <w:r>
        <w:t>определять цели деятельности, задавать параметры и критерии их достижения; выявлять закономерности и противоречия в рассматриваемых явлениях; разрабатывать план решения проблемы с учётом анализа имеющихся материальных и нематериальных ресурсов;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left="300" w:right="540" w:firstLine="660"/>
        <w:jc w:val="both"/>
      </w:pPr>
      <w: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left="300" w:right="540" w:firstLine="660"/>
        <w:jc w:val="both"/>
      </w:pPr>
      <w:r>
        <w:t>координировать и выполнять работу в условиях реального, виртуального и комбинированного взаимодействия;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left="300" w:firstLine="660"/>
      </w:pPr>
      <w:r>
        <w:t>развивать креативное мышление при решении жизненных проблем.</w:t>
      </w:r>
    </w:p>
    <w:p w:rsidR="00FC7D3D" w:rsidRDefault="00FC7D3D" w:rsidP="00FC7D3D">
      <w:pPr>
        <w:pStyle w:val="20"/>
        <w:numPr>
          <w:ilvl w:val="0"/>
          <w:numId w:val="14"/>
        </w:numPr>
        <w:shd w:val="clear" w:color="auto" w:fill="auto"/>
        <w:tabs>
          <w:tab w:val="left" w:pos="1306"/>
        </w:tabs>
        <w:spacing w:line="470" w:lineRule="exact"/>
        <w:ind w:left="300" w:firstLine="660"/>
        <w:jc w:val="both"/>
      </w:pPr>
      <w:r>
        <w:t>базовые исследовательские действия: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left="300" w:right="540" w:firstLine="660"/>
        <w:jc w:val="both"/>
      </w:pPr>
      <w:r>
        <w:t xml:space="preserve">владеть навыками учебно-исследовательской и проектной </w:t>
      </w:r>
      <w:r>
        <w:lastRenderedPageBreak/>
        <w:t>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left="300" w:right="540" w:firstLine="660"/>
        <w:jc w:val="both"/>
      </w:pPr>
      <w:r>
        <w:t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left="300" w:right="540" w:firstLine="660"/>
      </w:pPr>
      <w:r>
        <w:t>формировать научный тип мышления, владеть научной терминологией, ключевыми понятиями и методами;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left="300" w:right="540" w:firstLine="660"/>
      </w:pPr>
      <w:r>
        <w:t>ставить и формулировать собственные задачи в образовательной деятельности и жизненных ситуациях;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left="300" w:right="540" w:firstLine="660"/>
        <w:jc w:val="both"/>
      </w:pPr>
      <w: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left="300" w:right="540" w:firstLine="660"/>
      </w:pPr>
      <w:r>
        <w:t>анализировать полученные в ходе решения задачи результаты, критически оценивать их достоверность, прогнозировать изменение в новых условиях; давать оценку новым ситуациям, оценивать приобретённый опыт; осуществлять целенаправленный поиск переноса средств и способов действия в профессиональную среду;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left="280" w:right="540" w:firstLine="680"/>
        <w:jc w:val="both"/>
      </w:pPr>
      <w:r>
        <w:t>уметь переносить знания в познавательную и практическую области жизнедеятельности;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left="280" w:right="540" w:firstLine="680"/>
      </w:pPr>
      <w:r>
        <w:t>уметь интегрировать знания из разных предметных областей; 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FC7D3D" w:rsidRDefault="00FC7D3D" w:rsidP="00FC7D3D">
      <w:pPr>
        <w:pStyle w:val="20"/>
        <w:numPr>
          <w:ilvl w:val="0"/>
          <w:numId w:val="14"/>
        </w:numPr>
        <w:shd w:val="clear" w:color="auto" w:fill="auto"/>
        <w:tabs>
          <w:tab w:val="left" w:pos="1352"/>
        </w:tabs>
        <w:spacing w:line="470" w:lineRule="exact"/>
        <w:ind w:left="280" w:firstLine="680"/>
        <w:jc w:val="both"/>
      </w:pPr>
      <w:r>
        <w:t>работа с информацией: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left="280" w:right="540" w:firstLine="680"/>
        <w:jc w:val="both"/>
      </w:pPr>
      <w: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left="280" w:right="540" w:firstLine="680"/>
        <w:jc w:val="both"/>
      </w:pPr>
      <w: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left="280" w:right="540" w:firstLine="680"/>
        <w:jc w:val="both"/>
      </w:pPr>
      <w:r>
        <w:lastRenderedPageBreak/>
        <w:t>оценивать достоверность, легитимность информации, её соответствие правовым и морально-этическим нормам;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left="280" w:right="540" w:firstLine="680"/>
        <w:jc w:val="both"/>
      </w:pPr>
      <w: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left="280" w:right="540" w:firstLine="680"/>
        <w:jc w:val="both"/>
      </w:pPr>
      <w:r>
        <w:t>владеть навыками распознавания и защиты информации, информационной безопасности личности.</w:t>
      </w:r>
    </w:p>
    <w:p w:rsidR="00FC7D3D" w:rsidRDefault="00FC7D3D" w:rsidP="00FC7D3D">
      <w:pPr>
        <w:pStyle w:val="20"/>
        <w:numPr>
          <w:ilvl w:val="0"/>
          <w:numId w:val="15"/>
        </w:numPr>
        <w:shd w:val="clear" w:color="auto" w:fill="auto"/>
        <w:tabs>
          <w:tab w:val="left" w:pos="2164"/>
        </w:tabs>
        <w:spacing w:line="470" w:lineRule="exact"/>
        <w:ind w:left="280" w:firstLine="680"/>
        <w:jc w:val="both"/>
      </w:pPr>
      <w:r>
        <w:t>Овладение универсальными коммуникативными действиями:</w:t>
      </w:r>
    </w:p>
    <w:p w:rsidR="00FC7D3D" w:rsidRDefault="00FC7D3D" w:rsidP="00FC7D3D">
      <w:pPr>
        <w:pStyle w:val="20"/>
        <w:numPr>
          <w:ilvl w:val="0"/>
          <w:numId w:val="16"/>
        </w:numPr>
        <w:shd w:val="clear" w:color="auto" w:fill="auto"/>
        <w:tabs>
          <w:tab w:val="left" w:pos="1324"/>
        </w:tabs>
        <w:spacing w:line="470" w:lineRule="exact"/>
        <w:ind w:left="280" w:firstLine="680"/>
        <w:jc w:val="both"/>
      </w:pPr>
      <w:r>
        <w:t>общение: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left="280" w:firstLine="680"/>
        <w:jc w:val="both"/>
      </w:pPr>
      <w:r>
        <w:t>осуществлять коммуникации во всех сферах жизни;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left="280" w:right="540" w:firstLine="680"/>
        <w:jc w:val="both"/>
      </w:pPr>
      <w: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left="280" w:right="540" w:firstLine="680"/>
        <w:jc w:val="both"/>
      </w:pPr>
      <w:r>
        <w:t>владеть различными способами общения и взаимодействия, аргументированно вести диалог, уметь смягчать конфликтные ситуации;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left="280" w:right="540" w:firstLine="680"/>
        <w:jc w:val="both"/>
      </w:pPr>
      <w:r>
        <w:t>развёрнуто и логично излагать свою точку зрения с использованием языковых средств.</w:t>
      </w:r>
    </w:p>
    <w:p w:rsidR="00FC7D3D" w:rsidRDefault="00FC7D3D" w:rsidP="00FC7D3D">
      <w:pPr>
        <w:pStyle w:val="20"/>
        <w:numPr>
          <w:ilvl w:val="0"/>
          <w:numId w:val="16"/>
        </w:numPr>
        <w:shd w:val="clear" w:color="auto" w:fill="auto"/>
        <w:tabs>
          <w:tab w:val="left" w:pos="1352"/>
        </w:tabs>
        <w:spacing w:line="470" w:lineRule="exact"/>
        <w:ind w:left="280" w:firstLine="680"/>
        <w:jc w:val="both"/>
      </w:pPr>
      <w:r>
        <w:t>совместная деятельность: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left="260" w:right="580" w:firstLine="680"/>
      </w:pPr>
      <w:r>
        <w:t>понимать и использовать преимущества командной и индивидуальной работы; выбирать тематику и методы совместных действий с учётом общих интересов и возможностей каждого члена коллектива;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left="260" w:right="580" w:firstLine="680"/>
        <w:jc w:val="both"/>
      </w:pPr>
      <w:r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left="260" w:right="580" w:firstLine="680"/>
        <w:jc w:val="both"/>
      </w:pPr>
      <w:r>
        <w:t>оценивать качество своего вклада и каждого участника команды в общий результат по разработанным критериям;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left="260" w:right="580" w:firstLine="680"/>
        <w:jc w:val="both"/>
      </w:pPr>
      <w:r>
        <w:t xml:space="preserve">предлагать новые проекты, оценивать идеи с позиции новизны, </w:t>
      </w:r>
      <w:r>
        <w:lastRenderedPageBreak/>
        <w:t>оригинальности, практической значимости;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left="260" w:right="580" w:firstLine="680"/>
        <w:jc w:val="both"/>
      </w:pPr>
      <w: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FC7D3D" w:rsidRDefault="00FC7D3D" w:rsidP="00FC7D3D">
      <w:pPr>
        <w:pStyle w:val="20"/>
        <w:numPr>
          <w:ilvl w:val="0"/>
          <w:numId w:val="15"/>
        </w:numPr>
        <w:shd w:val="clear" w:color="auto" w:fill="auto"/>
        <w:tabs>
          <w:tab w:val="left" w:pos="2140"/>
        </w:tabs>
        <w:spacing w:line="470" w:lineRule="exact"/>
        <w:ind w:left="260" w:firstLine="680"/>
        <w:jc w:val="both"/>
      </w:pPr>
      <w:r>
        <w:t>Овладение универсальными регулятивными действиями:</w:t>
      </w:r>
    </w:p>
    <w:p w:rsidR="00FC7D3D" w:rsidRDefault="00FC7D3D" w:rsidP="00FC7D3D">
      <w:pPr>
        <w:pStyle w:val="20"/>
        <w:numPr>
          <w:ilvl w:val="0"/>
          <w:numId w:val="17"/>
        </w:numPr>
        <w:shd w:val="clear" w:color="auto" w:fill="auto"/>
        <w:tabs>
          <w:tab w:val="left" w:pos="1300"/>
        </w:tabs>
        <w:spacing w:line="470" w:lineRule="exact"/>
        <w:ind w:left="260" w:firstLine="680"/>
        <w:jc w:val="both"/>
      </w:pPr>
      <w:r>
        <w:t>самоорганизация: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left="260" w:right="580" w:firstLine="680"/>
        <w:jc w:val="both"/>
      </w:pPr>
      <w: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left="260" w:right="580" w:firstLine="680"/>
      </w:pPr>
      <w:r>
        <w:t>самостоятельно составлять план решения проблемы с учётом имеющихся ресурсов, собственных возможностей и предпочтений; давать оценку новым ситуациям;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left="260" w:right="580" w:firstLine="680"/>
      </w:pPr>
      <w:r>
        <w:t>расширять рамки учебного предмета на основе личных предпочтений; делать осознанный выбор, аргументировать его, брать ответственность за решение;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left="260" w:firstLine="680"/>
        <w:jc w:val="both"/>
      </w:pPr>
      <w:r>
        <w:t>оценивать приобретённый опыт;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left="260" w:right="580" w:firstLine="680"/>
        <w:jc w:val="both"/>
      </w:pPr>
      <w: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FC7D3D" w:rsidRDefault="00FC7D3D" w:rsidP="00FC7D3D">
      <w:pPr>
        <w:pStyle w:val="20"/>
        <w:numPr>
          <w:ilvl w:val="0"/>
          <w:numId w:val="17"/>
        </w:numPr>
        <w:shd w:val="clear" w:color="auto" w:fill="auto"/>
        <w:tabs>
          <w:tab w:val="left" w:pos="1324"/>
        </w:tabs>
        <w:spacing w:line="470" w:lineRule="exact"/>
        <w:ind w:left="260" w:firstLine="680"/>
        <w:jc w:val="both"/>
      </w:pPr>
      <w:r>
        <w:t>самоконтроль: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left="260" w:right="580" w:firstLine="680"/>
        <w:jc w:val="both"/>
      </w:pPr>
      <w:r>
        <w:t>давать оценку новым ситуациям, вносить коррективы в деятельность, оценивать соответствие результатов целям;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left="260" w:firstLine="680"/>
        <w:jc w:val="both"/>
      </w:pPr>
      <w:r>
        <w:t>владеть навыками познавательной рефлексии как осознания совершаемых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left="280" w:right="560"/>
      </w:pPr>
      <w:r>
        <w:t>действий и мыслительных процессов, их результатов и оснований, использовать приёмы рефлексии для оценки ситуации, выбора верного решения;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left="960" w:right="560"/>
      </w:pPr>
      <w:r>
        <w:t>оценивать риски и своевременно принимать решения по их снижению; принимать мотивы и аргументы других при анализе результатов деятельности.</w:t>
      </w:r>
    </w:p>
    <w:p w:rsidR="00FC7D3D" w:rsidRDefault="00FC7D3D" w:rsidP="00FC7D3D">
      <w:pPr>
        <w:pStyle w:val="20"/>
        <w:numPr>
          <w:ilvl w:val="0"/>
          <w:numId w:val="17"/>
        </w:numPr>
        <w:shd w:val="clear" w:color="auto" w:fill="auto"/>
        <w:tabs>
          <w:tab w:val="left" w:pos="1334"/>
        </w:tabs>
        <w:spacing w:line="470" w:lineRule="exact"/>
        <w:ind w:left="280" w:firstLine="680"/>
        <w:jc w:val="both"/>
      </w:pPr>
      <w:r>
        <w:t>принятия себя и других: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left="280" w:firstLine="680"/>
        <w:jc w:val="both"/>
      </w:pPr>
      <w:r>
        <w:t>принимать себя, понимая свои недостатки и достоинства;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left="280" w:firstLine="680"/>
        <w:jc w:val="both"/>
      </w:pPr>
      <w:r>
        <w:t xml:space="preserve">принимать мотивы и аргументы других при анализе результатов </w:t>
      </w:r>
      <w:r>
        <w:lastRenderedPageBreak/>
        <w:t>деятельности;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left="280" w:firstLine="680"/>
        <w:jc w:val="both"/>
      </w:pPr>
      <w:r>
        <w:t>признавать своё право и право других на ошибку;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left="280" w:firstLine="680"/>
        <w:jc w:val="both"/>
      </w:pPr>
      <w:r>
        <w:t>развивать способность понимать мир с позиции другого человека.</w:t>
      </w:r>
    </w:p>
    <w:p w:rsidR="00FC7D3D" w:rsidRDefault="00FC7D3D" w:rsidP="00FC7D3D">
      <w:pPr>
        <w:pStyle w:val="20"/>
        <w:numPr>
          <w:ilvl w:val="0"/>
          <w:numId w:val="12"/>
        </w:numPr>
        <w:shd w:val="clear" w:color="auto" w:fill="auto"/>
        <w:tabs>
          <w:tab w:val="left" w:pos="1979"/>
        </w:tabs>
        <w:spacing w:line="470" w:lineRule="exact"/>
        <w:ind w:left="280" w:right="560" w:firstLine="680"/>
        <w:jc w:val="both"/>
      </w:pPr>
      <w:r>
        <w:t>Предметные результаты освоения программы по информатике углублённого уровня в 10 классе.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left="280" w:right="560" w:firstLine="680"/>
        <w:jc w:val="both"/>
      </w:pPr>
      <w:r>
        <w:t>В процессе изучения курса информатики углублённого уровня в 10 классе обучающимися будут достигнуты следующие предметные результаты: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left="280" w:right="560" w:firstLine="680"/>
        <w:jc w:val="both"/>
      </w:pPr>
      <w: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left="280" w:right="560" w:firstLine="680"/>
        <w:jc w:val="both"/>
      </w:pPr>
      <w: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left="280" w:right="560" w:firstLine="680"/>
        <w:jc w:val="both"/>
      </w:pPr>
      <w:r>
        <w:t>умение характеризовать большие данные, приводить примеры источников их получения и направления использования, умение классифицировать основные задачи анализа данных (прогнозирование, классификация, кластеризация, анализ отклонений), понимать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результатов;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left="280" w:right="560" w:firstLine="680"/>
        <w:jc w:val="both"/>
      </w:pPr>
      <w: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left="280" w:right="560" w:firstLine="680"/>
        <w:jc w:val="both"/>
      </w:pPr>
      <w:r>
        <w:t>владение навыками работы с операционными системами, основными видами программного обеспечения для решения учебных задач по выбранной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left="300"/>
      </w:pPr>
      <w:r>
        <w:t>специализации;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left="300" w:right="540" w:firstLine="660"/>
        <w:jc w:val="both"/>
      </w:pPr>
      <w:r>
        <w:t xml:space="preserve">наличие представлений о компьютерных сетях и их роли в современном мире, о базовых принципах организации и функционирования </w:t>
      </w:r>
      <w:r>
        <w:lastRenderedPageBreak/>
        <w:t>компьютерных сетей, об общих принципах разработки и функционирования интернет-приложений;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left="300" w:right="540" w:firstLine="660"/>
        <w:jc w:val="both"/>
      </w:pPr>
      <w: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данных, 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работы в сети Интернет;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left="300" w:right="540" w:firstLine="660"/>
        <w:jc w:val="both"/>
      </w:pPr>
      <w: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дискретизации, умение определять среднюю скорость передачи данных, оценивать изменение времени передачи при изменении информационного объёма данных и характеристик канала связи;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left="300" w:right="540" w:firstLine="660"/>
        <w:jc w:val="both"/>
      </w:pPr>
      <w:r>
        <w:t>умение использовать при решении задач свойства позиционной записи чисел, алгоритма построения записи числа в позиционной системе счисления с заданным основанием и построения числа по строке, содержащей запись этого числа в позиционной системе счисления с заданным основанием, умение выполнять арифметические операции в позиционных системах счисления;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left="300" w:right="540" w:firstLine="660"/>
        <w:jc w:val="both"/>
      </w:pPr>
      <w:r>
        <w:t>умение выполнять преобразования логических выражений, используя законы алгебры логики, умение строить логическое выражение в дизъюнктивной и конъюнктивной нормальных формах по заданной таблице истинности, исследовать область истинности высказывания, содержащего переменные, решать несложные логические уравнения и системы уравнений;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left="300" w:right="540" w:firstLine="660"/>
        <w:jc w:val="both"/>
      </w:pPr>
      <w:r>
        <w:t xml:space="preserve">понимание базовых алгоритмов обработки числовой и текстовой информации (запись чисел в позиционной системе счисления, нахождение всех простых чисел в заданном диапазоне, обработка многоразрядных целых чисел, анализ символьных строк и других), алгоритмов поиска и </w:t>
      </w:r>
      <w:r>
        <w:lastRenderedPageBreak/>
        <w:t>сортировки, умение определять сложность изучаемых в курсе базовых алгоритмов (суммирование элементов массива,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left="260" w:right="560"/>
      </w:pPr>
      <w:r>
        <w:t>сортировка массива, переборные алгоритмы, двоичный поиск) и приводить примеры нескольких алгоритмов разной сложности для решения одной задачи;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left="260" w:right="560" w:firstLine="680"/>
        <w:jc w:val="both"/>
      </w:pPr>
      <w:r>
        <w:t xml:space="preserve">владение универсальным языком программирования высокого уровня </w:t>
      </w:r>
      <w:r w:rsidRPr="005F13E6">
        <w:rPr>
          <w:lang w:bidi="en-US"/>
        </w:rPr>
        <w:t>(</w:t>
      </w:r>
      <w:r>
        <w:rPr>
          <w:lang w:val="en-US" w:bidi="en-US"/>
        </w:rPr>
        <w:t>Python</w:t>
      </w:r>
      <w:r w:rsidRPr="005F13E6">
        <w:rPr>
          <w:lang w:bidi="en-US"/>
        </w:rPr>
        <w:t xml:space="preserve">, </w:t>
      </w:r>
      <w:r>
        <w:rPr>
          <w:lang w:val="en-US" w:bidi="en-US"/>
        </w:rPr>
        <w:t>Java</w:t>
      </w:r>
      <w:r w:rsidRPr="005F13E6">
        <w:rPr>
          <w:lang w:bidi="en-US"/>
        </w:rPr>
        <w:t xml:space="preserve">, </w:t>
      </w:r>
      <w:r>
        <w:t>C++, С#), представлениями о базовых типах данных и структурах данных, умение использовать основные управляющие конструкции, умение осуществлять анализ предложенной программы: определять результаты работы программы при заданных исходных данных, определять, при каких исходных данных возможно получение указанных результатов, выявлять данные, которые могут привести к ошибке в работе программы, формулировать предложения по улучшению программного кода;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left="260" w:right="560" w:firstLine="680"/>
        <w:jc w:val="both"/>
      </w:pPr>
      <w: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left="260" w:right="560" w:firstLine="680"/>
        <w:jc w:val="both"/>
      </w:pPr>
      <w:r>
        <w:t>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уравнений, выбор оптимального решения, подбор линии тренда, решение задач прогнозирования).</w:t>
      </w:r>
    </w:p>
    <w:p w:rsidR="00FC7D3D" w:rsidRDefault="00FC7D3D" w:rsidP="00FC7D3D">
      <w:pPr>
        <w:pStyle w:val="20"/>
        <w:numPr>
          <w:ilvl w:val="0"/>
          <w:numId w:val="12"/>
        </w:numPr>
        <w:shd w:val="clear" w:color="auto" w:fill="auto"/>
        <w:tabs>
          <w:tab w:val="left" w:pos="1922"/>
        </w:tabs>
        <w:spacing w:line="470" w:lineRule="exact"/>
        <w:ind w:left="260" w:right="560" w:firstLine="680"/>
        <w:jc w:val="both"/>
      </w:pPr>
      <w:r>
        <w:t>Предметные результаты освоения программы по информатике углублённого уровня в 11 классе.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left="260" w:right="560" w:firstLine="680"/>
        <w:jc w:val="both"/>
      </w:pPr>
      <w:r>
        <w:t>В процессе изучения курса информатики углублённого уровня в 11 классе обучающимися будут достигнуты следующие предметные результаты: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left="260" w:right="560" w:firstLine="680"/>
        <w:jc w:val="both"/>
      </w:pPr>
      <w:r>
        <w:t xml:space="preserve">умение строить неравномерные коды, допускающие однозначное декодирование сообщений (префиксные коды), использовать простейшие коды, которые позволяют обнаруживать и исправлять ошибки при передаче данных, строить код, обеспечивающий наименьшую возможную среднюю </w:t>
      </w:r>
      <w:r>
        <w:lastRenderedPageBreak/>
        <w:t>длину сообщения при известной частоте символов, пояснять принципы работы простых алгоритмов сжатия данных;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left="260" w:right="560" w:firstLine="680"/>
        <w:jc w:val="both"/>
      </w:pPr>
      <w:r>
        <w:t>умение решать алгоритмические задачи, связанные с анализом графов (задачи построения оптимального пути между вершинами графа, определения количества различных путей между вершинами ориентированного ациклического графа), умение использовать деревья при анализе и построении кодов и для представления арифметических выражений, при решении задач поиска и сортировки, умение строить дерево игры по заданному алгоритму, разрабатывать и обосновывать выигрышную стратегию игры;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left="280" w:right="560" w:firstLine="680"/>
        <w:jc w:val="both"/>
      </w:pPr>
      <w:r>
        <w:t>умение разрабатывать и реализовывать в виде программ базовые алгоритмы, умение использовать в программах данные различных типов с учётом ограничений на диапазон их возможных значений, применять при решении задач структуры данных (списки, словари, стеки, очереди, деревья), использовать базовые операции со структурами данных, применять стандартные и собственные подпрограммы для обработки числовых данных и символьных строк, использовать при разработке программ библиотеки подпрограмм, знать функциональные возможности инструментальных средств среды разработки, умение использовать средства отладки программ в среде программирования, умение документировать программы;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left="280" w:firstLine="680"/>
        <w:jc w:val="both"/>
      </w:pPr>
      <w:r>
        <w:t>умение создавать веб-страницы;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left="280" w:right="560" w:firstLine="680"/>
        <w:jc w:val="both"/>
      </w:pPr>
      <w:r>
        <w:t>владение основными сведениями о базах данных, их структуре, средствах создания и работы с ними, умение использовать табличные (реляционные) базы данных (составлять запросы в базах данных, выполнять сортировку и поиск записей в базе данных, наполнять разработанную базу данных) и справочные системы;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left="280" w:right="560" w:firstLine="680"/>
        <w:jc w:val="both"/>
      </w:pPr>
      <w:r>
        <w:t xml:space="preserve"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</w:t>
      </w:r>
      <w:r>
        <w:lastRenderedPageBreak/>
        <w:t>представлять результаты моделирования в наглядном виде;</w:t>
      </w:r>
    </w:p>
    <w:p w:rsidR="00FC7D3D" w:rsidRDefault="00FC7D3D" w:rsidP="00FC7D3D">
      <w:pPr>
        <w:pStyle w:val="20"/>
        <w:shd w:val="clear" w:color="auto" w:fill="auto"/>
        <w:tabs>
          <w:tab w:val="left" w:pos="2278"/>
        </w:tabs>
        <w:spacing w:line="470" w:lineRule="exact"/>
        <w:ind w:left="280" w:firstLine="680"/>
        <w:jc w:val="both"/>
      </w:pPr>
      <w:r>
        <w:t>умение</w:t>
      </w:r>
      <w:r>
        <w:tab/>
        <w:t>организовывать личное информационное пространство</w:t>
      </w:r>
    </w:p>
    <w:p w:rsidR="00FC7D3D" w:rsidRDefault="00FC7D3D" w:rsidP="00FC7D3D">
      <w:pPr>
        <w:pStyle w:val="20"/>
        <w:shd w:val="clear" w:color="auto" w:fill="auto"/>
        <w:tabs>
          <w:tab w:val="left" w:pos="2278"/>
        </w:tabs>
        <w:spacing w:line="470" w:lineRule="exact"/>
        <w:ind w:left="280" w:right="560"/>
        <w:jc w:val="both"/>
      </w:pPr>
      <w:r>
        <w:t>с использованием различных средств цифровых технологий, понимание возможностей</w:t>
      </w:r>
      <w:r>
        <w:tab/>
        <w:t>цифровых сервисов государственных услуг, цифровых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left="280"/>
        <w:jc w:val="both"/>
      </w:pPr>
      <w:r>
        <w:t>образовательных сервисов;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left="280" w:right="560" w:firstLine="680"/>
        <w:jc w:val="both"/>
      </w:pPr>
      <w:r>
        <w:t>понимание основных принципов работы, возможностей и ограничения применения технологий искусственного интеллекта в различных областях, наличие представлений о круге решаемых задач машинного обучения (распознавания,</w:t>
      </w:r>
    </w:p>
    <w:p w:rsidR="00FC7D3D" w:rsidRDefault="00FC7D3D" w:rsidP="00FC7D3D">
      <w:pPr>
        <w:pStyle w:val="20"/>
        <w:shd w:val="clear" w:color="auto" w:fill="auto"/>
        <w:spacing w:line="470" w:lineRule="exact"/>
        <w:ind w:left="260" w:right="580"/>
      </w:pPr>
      <w:r>
        <w:t>классификации и прогнозирования) наличие представлений об использовании информационных технологий в различных профессиональных сферах.</w:t>
      </w:r>
    </w:p>
    <w:p w:rsidR="00A1783B" w:rsidRDefault="00A1783B">
      <w:bookmarkStart w:id="0" w:name="_GoBack"/>
      <w:bookmarkEnd w:id="0"/>
    </w:p>
    <w:sectPr w:rsidR="00A17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1B" w:rsidRDefault="00FC7D3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894715</wp:posOffset>
              </wp:positionH>
              <wp:positionV relativeFrom="page">
                <wp:posOffset>10281285</wp:posOffset>
              </wp:positionV>
              <wp:extent cx="619760" cy="104140"/>
              <wp:effectExtent l="0" t="3810" r="0" b="0"/>
              <wp:wrapNone/>
              <wp:docPr id="20" name="Поле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760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01B" w:rsidRDefault="00FC7D3D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t>Программа - 03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0" o:spid="_x0000_s1028" type="#_x0000_t202" style="position:absolute;margin-left:70.45pt;margin-top:809.55pt;width:48.8pt;height:8.2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" filled="f" stroked="f">
              <v:textbox style="mso-fit-shape-to-text:t" inset="0,0,0,0">
                <w:txbxContent>
                  <w:p w:rsidR="0020701B" w:rsidRDefault="00FC7D3D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t>Программа - 03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1B" w:rsidRDefault="00FC7D3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79744" behindDoc="1" locked="0" layoutInCell="1" allowOverlap="1">
              <wp:simplePos x="0" y="0"/>
              <wp:positionH relativeFrom="page">
                <wp:posOffset>894715</wp:posOffset>
              </wp:positionH>
              <wp:positionV relativeFrom="page">
                <wp:posOffset>10281285</wp:posOffset>
              </wp:positionV>
              <wp:extent cx="619760" cy="104140"/>
              <wp:effectExtent l="0" t="381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760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01B" w:rsidRDefault="00FC7D3D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t>Программа - 03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46" type="#_x0000_t202" style="position:absolute;margin-left:70.45pt;margin-top:809.55pt;width:48.8pt;height:8.2pt;z-index:-25163673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" filled="f" stroked="f">
              <v:textbox style="mso-fit-shape-to-text:t" inset="0,0,0,0">
                <w:txbxContent>
                  <w:p w:rsidR="0020701B" w:rsidRDefault="00FC7D3D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t>Программа - 03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1B" w:rsidRDefault="00FC7D3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80768" behindDoc="1" locked="0" layoutInCell="1" allowOverlap="1">
              <wp:simplePos x="0" y="0"/>
              <wp:positionH relativeFrom="page">
                <wp:posOffset>894715</wp:posOffset>
              </wp:positionH>
              <wp:positionV relativeFrom="page">
                <wp:posOffset>10281285</wp:posOffset>
              </wp:positionV>
              <wp:extent cx="619760" cy="104140"/>
              <wp:effectExtent l="0" t="381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760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01B" w:rsidRDefault="00FC7D3D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t>Программа - 03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47" type="#_x0000_t202" style="position:absolute;margin-left:70.45pt;margin-top:809.55pt;width:48.8pt;height:8.2pt;z-index:-25163571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" filled="f" stroked="f">
              <v:textbox style="mso-fit-shape-to-text:t" inset="0,0,0,0">
                <w:txbxContent>
                  <w:p w:rsidR="0020701B" w:rsidRDefault="00FC7D3D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t>Программа - 03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1B" w:rsidRDefault="00FC7D3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1B" w:rsidRDefault="00FC7D3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894715</wp:posOffset>
              </wp:positionH>
              <wp:positionV relativeFrom="page">
                <wp:posOffset>10281285</wp:posOffset>
              </wp:positionV>
              <wp:extent cx="619760" cy="104140"/>
              <wp:effectExtent l="0" t="3810" r="0" b="0"/>
              <wp:wrapNone/>
              <wp:docPr id="19" name="Поле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760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01B" w:rsidRDefault="00FC7D3D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t>Программа - 03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9" o:spid="_x0000_s1029" type="#_x0000_t202" style="position:absolute;margin-left:70.45pt;margin-top:809.55pt;width:48.8pt;height:8.2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" filled="f" stroked="f">
              <v:textbox style="mso-fit-shape-to-text:t" inset="0,0,0,0">
                <w:txbxContent>
                  <w:p w:rsidR="0020701B" w:rsidRDefault="00FC7D3D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t>Программа - 03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1B" w:rsidRDefault="00FC7D3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4384" behindDoc="1" locked="0" layoutInCell="1" allowOverlap="1">
              <wp:simplePos x="0" y="0"/>
              <wp:positionH relativeFrom="page">
                <wp:posOffset>892810</wp:posOffset>
              </wp:positionH>
              <wp:positionV relativeFrom="page">
                <wp:posOffset>10172700</wp:posOffset>
              </wp:positionV>
              <wp:extent cx="591185" cy="104140"/>
              <wp:effectExtent l="0" t="0" r="1905" b="635"/>
              <wp:wrapNone/>
              <wp:docPr id="17" name="Поле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185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01B" w:rsidRDefault="00FC7D3D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t>Профамма - 03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7" o:spid="_x0000_s1031" type="#_x0000_t202" style="position:absolute;margin-left:70.3pt;margin-top:801pt;width:46.55pt;height:8.2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" filled="f" stroked="f">
              <v:textbox style="mso-fit-shape-to-text:t" inset="0,0,0,0">
                <w:txbxContent>
                  <w:p w:rsidR="0020701B" w:rsidRDefault="00FC7D3D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t>Профамма - 03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1B" w:rsidRDefault="00FC7D3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7456" behindDoc="1" locked="0" layoutInCell="1" allowOverlap="1">
              <wp:simplePos x="0" y="0"/>
              <wp:positionH relativeFrom="page">
                <wp:posOffset>894715</wp:posOffset>
              </wp:positionH>
              <wp:positionV relativeFrom="page">
                <wp:posOffset>10281285</wp:posOffset>
              </wp:positionV>
              <wp:extent cx="619760" cy="104140"/>
              <wp:effectExtent l="0" t="3810" r="0" b="0"/>
              <wp:wrapNone/>
              <wp:docPr id="14" name="Поле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760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01B" w:rsidRDefault="00FC7D3D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t>Программа - 03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4" o:spid="_x0000_s1034" type="#_x0000_t202" style="position:absolute;margin-left:70.45pt;margin-top:809.55pt;width:48.8pt;height:8.2pt;z-index:-2516490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" filled="f" stroked="f">
              <v:textbox style="mso-fit-shape-to-text:t" inset="0,0,0,0">
                <w:txbxContent>
                  <w:p w:rsidR="0020701B" w:rsidRDefault="00FC7D3D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t>Программа - 03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1B" w:rsidRDefault="00FC7D3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8480" behindDoc="1" locked="0" layoutInCell="1" allowOverlap="1">
              <wp:simplePos x="0" y="0"/>
              <wp:positionH relativeFrom="page">
                <wp:posOffset>894715</wp:posOffset>
              </wp:positionH>
              <wp:positionV relativeFrom="page">
                <wp:posOffset>10281285</wp:posOffset>
              </wp:positionV>
              <wp:extent cx="619760" cy="104140"/>
              <wp:effectExtent l="0" t="3810" r="0" b="0"/>
              <wp:wrapNone/>
              <wp:docPr id="13" name="Поле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760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01B" w:rsidRDefault="00FC7D3D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t>Программа - 03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3" o:spid="_x0000_s1035" type="#_x0000_t202" style="position:absolute;margin-left:70.45pt;margin-top:809.55pt;width:48.8pt;height:8.2pt;z-index:-2516480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" filled="f" stroked="f">
              <v:textbox style="mso-fit-shape-to-text:t" inset="0,0,0,0">
                <w:txbxContent>
                  <w:p w:rsidR="0020701B" w:rsidRDefault="00FC7D3D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t>Программа - 03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1B" w:rsidRDefault="00FC7D3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70528" behindDoc="1" locked="0" layoutInCell="1" allowOverlap="1">
              <wp:simplePos x="0" y="0"/>
              <wp:positionH relativeFrom="page">
                <wp:posOffset>796925</wp:posOffset>
              </wp:positionH>
              <wp:positionV relativeFrom="page">
                <wp:posOffset>10127615</wp:posOffset>
              </wp:positionV>
              <wp:extent cx="643255" cy="104140"/>
              <wp:effectExtent l="0" t="2540" r="0" b="0"/>
              <wp:wrapNone/>
              <wp:docPr id="11" name="Поле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255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01B" w:rsidRDefault="00FC7D3D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t>Программ;» - 03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1" o:spid="_x0000_s1037" type="#_x0000_t202" style="position:absolute;margin-left:62.75pt;margin-top:797.45pt;width:50.65pt;height:8.2pt;z-index:-2516459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" filled="f" stroked="f">
              <v:textbox style="mso-fit-shape-to-text:t" inset="0,0,0,0">
                <w:txbxContent>
                  <w:p w:rsidR="0020701B" w:rsidRDefault="00FC7D3D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t>Программ;» - 03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1B" w:rsidRDefault="00FC7D3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73600" behindDoc="1" locked="0" layoutInCell="1" allowOverlap="1">
              <wp:simplePos x="0" y="0"/>
              <wp:positionH relativeFrom="page">
                <wp:posOffset>824230</wp:posOffset>
              </wp:positionH>
              <wp:positionV relativeFrom="page">
                <wp:posOffset>10127615</wp:posOffset>
              </wp:positionV>
              <wp:extent cx="631190" cy="91440"/>
              <wp:effectExtent l="0" t="2540" r="1905" b="1270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19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01B" w:rsidRDefault="00FC7D3D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t>Прог рамма - 03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" o:spid="_x0000_s1040" type="#_x0000_t202" style="position:absolute;margin-left:64.9pt;margin-top:797.45pt;width:49.7pt;height:7.2pt;z-index:-25164288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" filled="f" stroked="f">
              <v:textbox style="mso-fit-shape-to-text:t" inset="0,0,0,0">
                <w:txbxContent>
                  <w:p w:rsidR="0020701B" w:rsidRDefault="00FC7D3D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t>Прог рамма - 03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1B" w:rsidRDefault="00FC7D3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74624" behindDoc="1" locked="0" layoutInCell="1" allowOverlap="1">
              <wp:simplePos x="0" y="0"/>
              <wp:positionH relativeFrom="page">
                <wp:posOffset>824230</wp:posOffset>
              </wp:positionH>
              <wp:positionV relativeFrom="page">
                <wp:posOffset>10127615</wp:posOffset>
              </wp:positionV>
              <wp:extent cx="639445" cy="104140"/>
              <wp:effectExtent l="0" t="2540" r="3175" b="0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445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01B" w:rsidRDefault="00FC7D3D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t>Прог рамма - 03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" o:spid="_x0000_s1041" type="#_x0000_t202" style="position:absolute;margin-left:64.9pt;margin-top:797.45pt;width:50.35pt;height:8.2pt;z-index:-2516418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" filled="f" stroked="f">
              <v:textbox style="mso-fit-shape-to-text:t" inset="0,0,0,0">
                <w:txbxContent>
                  <w:p w:rsidR="0020701B" w:rsidRDefault="00FC7D3D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t>Прог рамма - 03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1B" w:rsidRDefault="00FC7D3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76672" behindDoc="1" locked="0" layoutInCell="1" allowOverlap="1">
              <wp:simplePos x="0" y="0"/>
              <wp:positionH relativeFrom="page">
                <wp:posOffset>790575</wp:posOffset>
              </wp:positionH>
              <wp:positionV relativeFrom="page">
                <wp:posOffset>10125075</wp:posOffset>
              </wp:positionV>
              <wp:extent cx="559435" cy="104140"/>
              <wp:effectExtent l="0" t="0" r="2540" b="635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01B" w:rsidRDefault="00FC7D3D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t>Профамш - 03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43" type="#_x0000_t202" style="position:absolute;margin-left:62.25pt;margin-top:797.25pt;width:44.05pt;height:8.2pt;z-index:-25163980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" filled="f" stroked="f">
              <v:textbox style="mso-fit-shape-to-text:t" inset="0,0,0,0">
                <w:txbxContent>
                  <w:p w:rsidR="0020701B" w:rsidRDefault="00FC7D3D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t>Профамш - 03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1B" w:rsidRDefault="00FC7D3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3918585</wp:posOffset>
              </wp:positionH>
              <wp:positionV relativeFrom="page">
                <wp:posOffset>427990</wp:posOffset>
              </wp:positionV>
              <wp:extent cx="210185" cy="160655"/>
              <wp:effectExtent l="3810" t="0" r="0" b="1905"/>
              <wp:wrapNone/>
              <wp:docPr id="22" name="Поле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01B" w:rsidRDefault="00FC7D3D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imesNewRoman11pt"/>
                              <w:rFonts w:eastAsia="Cambria"/>
                            </w:rPr>
                            <w:fldChar w:fldCharType="begin"/>
                          </w:r>
                          <w:r>
                            <w:rPr>
                              <w:rStyle w:val="TimesNewRoman11pt"/>
                              <w:rFonts w:eastAsia="Cambria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TimesNewRoman11pt"/>
                              <w:rFonts w:eastAsia="Cambria"/>
                            </w:rPr>
                            <w:fldChar w:fldCharType="separate"/>
                          </w:r>
                          <w:r>
                            <w:rPr>
                              <w:rStyle w:val="TimesNewRoman11pt"/>
                              <w:rFonts w:eastAsia="Cambria"/>
                              <w:noProof/>
                            </w:rPr>
                            <w:t>142</w:t>
                          </w:r>
                          <w:r>
                            <w:rPr>
                              <w:rStyle w:val="TimesNewRoman11pt"/>
                              <w:rFonts w:eastAsia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2" o:spid="_x0000_s1026" type="#_x0000_t202" style="position:absolute;margin-left:308.55pt;margin-top:33.7pt;width:16.5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" filled="f" stroked="f">
              <v:textbox style="mso-fit-shape-to-text:t" inset="0,0,0,0">
                <w:txbxContent>
                  <w:p w:rsidR="0020701B" w:rsidRDefault="00FC7D3D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TimesNewRoman11pt"/>
                        <w:rFonts w:eastAsia="Cambria"/>
                      </w:rPr>
                      <w:fldChar w:fldCharType="begin"/>
                    </w:r>
                    <w:r>
                      <w:rPr>
                        <w:rStyle w:val="TimesNewRoman11pt"/>
                        <w:rFonts w:eastAsia="Cambria"/>
                      </w:rPr>
                      <w:instrText xml:space="preserve"> PAGE \* MERGEFORMAT </w:instrText>
                    </w:r>
                    <w:r>
                      <w:rPr>
                        <w:rStyle w:val="TimesNewRoman11pt"/>
                        <w:rFonts w:eastAsia="Cambria"/>
                      </w:rPr>
                      <w:fldChar w:fldCharType="separate"/>
                    </w:r>
                    <w:r>
                      <w:rPr>
                        <w:rStyle w:val="TimesNewRoman11pt"/>
                        <w:rFonts w:eastAsia="Cambria"/>
                        <w:noProof/>
                      </w:rPr>
                      <w:t>142</w:t>
                    </w:r>
                    <w:r>
                      <w:rPr>
                        <w:rStyle w:val="TimesNewRoman11pt"/>
                        <w:rFonts w:eastAsia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1B" w:rsidRDefault="00FC7D3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77696" behindDoc="1" locked="0" layoutInCell="1" allowOverlap="1">
              <wp:simplePos x="0" y="0"/>
              <wp:positionH relativeFrom="page">
                <wp:posOffset>3918585</wp:posOffset>
              </wp:positionH>
              <wp:positionV relativeFrom="page">
                <wp:posOffset>427990</wp:posOffset>
              </wp:positionV>
              <wp:extent cx="210185" cy="160655"/>
              <wp:effectExtent l="3810" t="0" r="0" b="1905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01B" w:rsidRDefault="00FC7D3D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imesNewRoman11pt"/>
                              <w:rFonts w:eastAsia="Cambria"/>
                            </w:rPr>
                            <w:fldChar w:fldCharType="begin"/>
                          </w:r>
                          <w:r>
                            <w:rPr>
                              <w:rStyle w:val="TimesNewRoman11pt"/>
                              <w:rFonts w:eastAsia="Cambria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TimesNewRoman11pt"/>
                              <w:rFonts w:eastAsia="Cambria"/>
                            </w:rPr>
                            <w:fldChar w:fldCharType="separate"/>
                          </w:r>
                          <w:r>
                            <w:rPr>
                              <w:rStyle w:val="TimesNewRoman11pt"/>
                              <w:rFonts w:eastAsia="Cambria"/>
                              <w:noProof/>
                            </w:rPr>
                            <w:t>156</w:t>
                          </w:r>
                          <w:r>
                            <w:rPr>
                              <w:rStyle w:val="TimesNewRoman11pt"/>
                              <w:rFonts w:eastAsia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44" type="#_x0000_t202" style="position:absolute;margin-left:308.55pt;margin-top:33.7pt;width:16.55pt;height:12.65pt;z-index:-25163878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" filled="f" stroked="f">
              <v:textbox style="mso-fit-shape-to-text:t" inset="0,0,0,0">
                <w:txbxContent>
                  <w:p w:rsidR="0020701B" w:rsidRDefault="00FC7D3D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TimesNewRoman11pt"/>
                        <w:rFonts w:eastAsia="Cambria"/>
                      </w:rPr>
                      <w:fldChar w:fldCharType="begin"/>
                    </w:r>
                    <w:r>
                      <w:rPr>
                        <w:rStyle w:val="TimesNewRoman11pt"/>
                        <w:rFonts w:eastAsia="Cambria"/>
                      </w:rPr>
                      <w:instrText xml:space="preserve"> PAGE \* MERGEFORMAT </w:instrText>
                    </w:r>
                    <w:r>
                      <w:rPr>
                        <w:rStyle w:val="TimesNewRoman11pt"/>
                        <w:rFonts w:eastAsia="Cambria"/>
                      </w:rPr>
                      <w:fldChar w:fldCharType="separate"/>
                    </w:r>
                    <w:r>
                      <w:rPr>
                        <w:rStyle w:val="TimesNewRoman11pt"/>
                        <w:rFonts w:eastAsia="Cambria"/>
                        <w:noProof/>
                      </w:rPr>
                      <w:t>156</w:t>
                    </w:r>
                    <w:r>
                      <w:rPr>
                        <w:rStyle w:val="TimesNewRoman11pt"/>
                        <w:rFonts w:eastAsia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1B" w:rsidRDefault="00FC7D3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78720" behindDoc="1" locked="0" layoutInCell="1" allowOverlap="1">
              <wp:simplePos x="0" y="0"/>
              <wp:positionH relativeFrom="page">
                <wp:posOffset>3918585</wp:posOffset>
              </wp:positionH>
              <wp:positionV relativeFrom="page">
                <wp:posOffset>427990</wp:posOffset>
              </wp:positionV>
              <wp:extent cx="210185" cy="160655"/>
              <wp:effectExtent l="3810" t="0" r="0" b="190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01B" w:rsidRDefault="00FC7D3D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imesNewRoman11pt"/>
                              <w:rFonts w:eastAsia="Cambria"/>
                            </w:rPr>
                            <w:fldChar w:fldCharType="begin"/>
                          </w:r>
                          <w:r>
                            <w:rPr>
                              <w:rStyle w:val="TimesNewRoman11pt"/>
                              <w:rFonts w:eastAsia="Cambria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TimesNewRoman11pt"/>
                              <w:rFonts w:eastAsia="Cambria"/>
                            </w:rPr>
                            <w:fldChar w:fldCharType="separate"/>
                          </w:r>
                          <w:r>
                            <w:rPr>
                              <w:rStyle w:val="TimesNewRoman11pt"/>
                              <w:rFonts w:eastAsia="Cambria"/>
                              <w:noProof/>
                            </w:rPr>
                            <w:t>48</w:t>
                          </w:r>
                          <w:r>
                            <w:rPr>
                              <w:rStyle w:val="TimesNewRoman11pt"/>
                              <w:rFonts w:eastAsia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45" type="#_x0000_t202" style="position:absolute;margin-left:308.55pt;margin-top:33.7pt;width:16.55pt;height:12.65pt;z-index:-2516377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" filled="f" stroked="f">
              <v:textbox style="mso-fit-shape-to-text:t" inset="0,0,0,0">
                <w:txbxContent>
                  <w:p w:rsidR="0020701B" w:rsidRDefault="00FC7D3D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TimesNewRoman11pt"/>
                        <w:rFonts w:eastAsia="Cambria"/>
                      </w:rPr>
                      <w:fldChar w:fldCharType="begin"/>
                    </w:r>
                    <w:r>
                      <w:rPr>
                        <w:rStyle w:val="TimesNewRoman11pt"/>
                        <w:rFonts w:eastAsia="Cambria"/>
                      </w:rPr>
                      <w:instrText xml:space="preserve"> PAGE \* MERGEFORMAT </w:instrText>
                    </w:r>
                    <w:r>
                      <w:rPr>
                        <w:rStyle w:val="TimesNewRoman11pt"/>
                        <w:rFonts w:eastAsia="Cambria"/>
                      </w:rPr>
                      <w:fldChar w:fldCharType="separate"/>
                    </w:r>
                    <w:r>
                      <w:rPr>
                        <w:rStyle w:val="TimesNewRoman11pt"/>
                        <w:rFonts w:eastAsia="Cambria"/>
                        <w:noProof/>
                      </w:rPr>
                      <w:t>48</w:t>
                    </w:r>
                    <w:r>
                      <w:rPr>
                        <w:rStyle w:val="TimesNewRoman11pt"/>
                        <w:rFonts w:eastAsia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1B" w:rsidRDefault="00FC7D3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1B" w:rsidRDefault="00FC7D3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3918585</wp:posOffset>
              </wp:positionH>
              <wp:positionV relativeFrom="page">
                <wp:posOffset>427990</wp:posOffset>
              </wp:positionV>
              <wp:extent cx="210185" cy="160655"/>
              <wp:effectExtent l="3810" t="0" r="0" b="1905"/>
              <wp:wrapNone/>
              <wp:docPr id="21" name="Поле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01B" w:rsidRDefault="00FC7D3D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imesNewRoman11pt"/>
                              <w:rFonts w:eastAsia="Cambria"/>
                            </w:rPr>
                            <w:fldChar w:fldCharType="begin"/>
                          </w:r>
                          <w:r>
                            <w:rPr>
                              <w:rStyle w:val="TimesNewRoman11pt"/>
                              <w:rFonts w:eastAsia="Cambria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TimesNewRoman11pt"/>
                              <w:rFonts w:eastAsia="Cambria"/>
                            </w:rPr>
                            <w:fldChar w:fldCharType="separate"/>
                          </w:r>
                          <w:r>
                            <w:rPr>
                              <w:rStyle w:val="TimesNewRoman11pt"/>
                              <w:rFonts w:eastAsia="Cambria"/>
                              <w:noProof/>
                            </w:rPr>
                            <w:t>10</w:t>
                          </w:r>
                          <w:r>
                            <w:rPr>
                              <w:rStyle w:val="TimesNewRoman11pt"/>
                              <w:rFonts w:eastAsia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1" o:spid="_x0000_s1027" type="#_x0000_t202" style="position:absolute;margin-left:308.55pt;margin-top:33.7pt;width:16.55pt;height:12.6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" filled="f" stroked="f">
              <v:textbox style="mso-fit-shape-to-text:t" inset="0,0,0,0">
                <w:txbxContent>
                  <w:p w:rsidR="0020701B" w:rsidRDefault="00FC7D3D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TimesNewRoman11pt"/>
                        <w:rFonts w:eastAsia="Cambria"/>
                      </w:rPr>
                      <w:fldChar w:fldCharType="begin"/>
                    </w:r>
                    <w:r>
                      <w:rPr>
                        <w:rStyle w:val="TimesNewRoman11pt"/>
                        <w:rFonts w:eastAsia="Cambria"/>
                      </w:rPr>
                      <w:instrText xml:space="preserve"> PAGE \* MERGEFORMAT </w:instrText>
                    </w:r>
                    <w:r>
                      <w:rPr>
                        <w:rStyle w:val="TimesNewRoman11pt"/>
                        <w:rFonts w:eastAsia="Cambria"/>
                      </w:rPr>
                      <w:fldChar w:fldCharType="separate"/>
                    </w:r>
                    <w:r>
                      <w:rPr>
                        <w:rStyle w:val="TimesNewRoman11pt"/>
                        <w:rFonts w:eastAsia="Cambria"/>
                        <w:noProof/>
                      </w:rPr>
                      <w:t>10</w:t>
                    </w:r>
                    <w:r>
                      <w:rPr>
                        <w:rStyle w:val="TimesNewRoman11pt"/>
                        <w:rFonts w:eastAsia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1B" w:rsidRDefault="00FC7D3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3849370</wp:posOffset>
              </wp:positionH>
              <wp:positionV relativeFrom="page">
                <wp:posOffset>568325</wp:posOffset>
              </wp:positionV>
              <wp:extent cx="67310" cy="153035"/>
              <wp:effectExtent l="1270" t="0" r="0" b="2540"/>
              <wp:wrapNone/>
              <wp:docPr id="18" name="Поле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01B" w:rsidRDefault="00FC7D3D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imesNewRoman105pt"/>
                              <w:rFonts w:eastAsia="Cambria"/>
                            </w:rPr>
                            <w:fldChar w:fldCharType="begin"/>
                          </w:r>
                          <w:r>
                            <w:rPr>
                              <w:rStyle w:val="TimesNewRoman105pt"/>
                              <w:rFonts w:eastAsia="Cambria"/>
                            </w:rPr>
                            <w:instrText xml:space="preserve"> PAGE \* MERGEFORM</w:instrText>
                          </w:r>
                          <w:r>
                            <w:rPr>
                              <w:rStyle w:val="TimesNewRoman105pt"/>
                              <w:rFonts w:eastAsia="Cambria"/>
                            </w:rPr>
                            <w:instrText xml:space="preserve">AT </w:instrText>
                          </w:r>
                          <w:r>
                            <w:rPr>
                              <w:rStyle w:val="TimesNewRoman105pt"/>
                              <w:rFonts w:eastAsia="Cambria"/>
                            </w:rPr>
                            <w:fldChar w:fldCharType="separate"/>
                          </w:r>
                          <w:r>
                            <w:rPr>
                              <w:rStyle w:val="TimesNewRoman105pt"/>
                              <w:rFonts w:eastAsia="Cambria"/>
                              <w:noProof/>
                            </w:rPr>
                            <w:t>1</w:t>
                          </w:r>
                          <w:r>
                            <w:rPr>
                              <w:rStyle w:val="TimesNewRoman105pt"/>
                              <w:rFonts w:eastAsia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8" o:spid="_x0000_s1030" type="#_x0000_t202" style="position:absolute;margin-left:303.1pt;margin-top:44.75pt;width:5.3pt;height:12.0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" filled="f" stroked="f">
              <v:textbox style="mso-fit-shape-to-text:t" inset="0,0,0,0">
                <w:txbxContent>
                  <w:p w:rsidR="0020701B" w:rsidRDefault="00FC7D3D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TimesNewRoman105pt"/>
                        <w:rFonts w:eastAsia="Cambria"/>
                      </w:rPr>
                      <w:fldChar w:fldCharType="begin"/>
                    </w:r>
                    <w:r>
                      <w:rPr>
                        <w:rStyle w:val="TimesNewRoman105pt"/>
                        <w:rFonts w:eastAsia="Cambria"/>
                      </w:rPr>
                      <w:instrText xml:space="preserve"> PAGE \* MERGEFORM</w:instrText>
                    </w:r>
                    <w:r>
                      <w:rPr>
                        <w:rStyle w:val="TimesNewRoman105pt"/>
                        <w:rFonts w:eastAsia="Cambria"/>
                      </w:rPr>
                      <w:instrText xml:space="preserve">AT </w:instrText>
                    </w:r>
                    <w:r>
                      <w:rPr>
                        <w:rStyle w:val="TimesNewRoman105pt"/>
                        <w:rFonts w:eastAsia="Cambria"/>
                      </w:rPr>
                      <w:fldChar w:fldCharType="separate"/>
                    </w:r>
                    <w:r>
                      <w:rPr>
                        <w:rStyle w:val="TimesNewRoman105pt"/>
                        <w:rFonts w:eastAsia="Cambria"/>
                        <w:noProof/>
                      </w:rPr>
                      <w:t>1</w:t>
                    </w:r>
                    <w:r>
                      <w:rPr>
                        <w:rStyle w:val="TimesNewRoman105pt"/>
                        <w:rFonts w:eastAsia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1B" w:rsidRDefault="00FC7D3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5408" behindDoc="1" locked="0" layoutInCell="1" allowOverlap="1">
              <wp:simplePos x="0" y="0"/>
              <wp:positionH relativeFrom="page">
                <wp:posOffset>3918585</wp:posOffset>
              </wp:positionH>
              <wp:positionV relativeFrom="page">
                <wp:posOffset>427990</wp:posOffset>
              </wp:positionV>
              <wp:extent cx="210185" cy="160655"/>
              <wp:effectExtent l="3810" t="0" r="0" b="1905"/>
              <wp:wrapNone/>
              <wp:docPr id="16" name="Поле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01B" w:rsidRDefault="00FC7D3D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imesNewRoman11pt"/>
                              <w:rFonts w:eastAsia="Cambria"/>
                            </w:rPr>
                            <w:fldChar w:fldCharType="begin"/>
                          </w:r>
                          <w:r>
                            <w:rPr>
                              <w:rStyle w:val="TimesNewRoman11pt"/>
                              <w:rFonts w:eastAsia="Cambria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TimesNewRoman11pt"/>
                              <w:rFonts w:eastAsia="Cambria"/>
                            </w:rPr>
                            <w:fldChar w:fldCharType="separate"/>
                          </w:r>
                          <w:r>
                            <w:rPr>
                              <w:rStyle w:val="TimesNewRoman11pt"/>
                              <w:rFonts w:eastAsia="Cambria"/>
                              <w:noProof/>
                            </w:rPr>
                            <w:t>150</w:t>
                          </w:r>
                          <w:r>
                            <w:rPr>
                              <w:rStyle w:val="TimesNewRoman11pt"/>
                              <w:rFonts w:eastAsia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6" o:spid="_x0000_s1032" type="#_x0000_t202" style="position:absolute;margin-left:308.55pt;margin-top:33.7pt;width:16.55pt;height:12.65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" filled="f" stroked="f">
              <v:textbox style="mso-fit-shape-to-text:t" inset="0,0,0,0">
                <w:txbxContent>
                  <w:p w:rsidR="0020701B" w:rsidRDefault="00FC7D3D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TimesNewRoman11pt"/>
                        <w:rFonts w:eastAsia="Cambria"/>
                      </w:rPr>
                      <w:fldChar w:fldCharType="begin"/>
                    </w:r>
                    <w:r>
                      <w:rPr>
                        <w:rStyle w:val="TimesNewRoman11pt"/>
                        <w:rFonts w:eastAsia="Cambria"/>
                      </w:rPr>
                      <w:instrText xml:space="preserve"> PAGE \* MERGEFORMAT </w:instrText>
                    </w:r>
                    <w:r>
                      <w:rPr>
                        <w:rStyle w:val="TimesNewRoman11pt"/>
                        <w:rFonts w:eastAsia="Cambria"/>
                      </w:rPr>
                      <w:fldChar w:fldCharType="separate"/>
                    </w:r>
                    <w:r>
                      <w:rPr>
                        <w:rStyle w:val="TimesNewRoman11pt"/>
                        <w:rFonts w:eastAsia="Cambria"/>
                        <w:noProof/>
                      </w:rPr>
                      <w:t>150</w:t>
                    </w:r>
                    <w:r>
                      <w:rPr>
                        <w:rStyle w:val="TimesNewRoman11pt"/>
                        <w:rFonts w:eastAsia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1B" w:rsidRDefault="00FC7D3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6432" behindDoc="1" locked="0" layoutInCell="1" allowOverlap="1">
              <wp:simplePos x="0" y="0"/>
              <wp:positionH relativeFrom="page">
                <wp:posOffset>3918585</wp:posOffset>
              </wp:positionH>
              <wp:positionV relativeFrom="page">
                <wp:posOffset>427990</wp:posOffset>
              </wp:positionV>
              <wp:extent cx="210185" cy="160655"/>
              <wp:effectExtent l="3810" t="0" r="0" b="1905"/>
              <wp:wrapNone/>
              <wp:docPr id="15" name="Поле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01B" w:rsidRDefault="00FC7D3D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imesNewRoman11pt"/>
                              <w:rFonts w:eastAsia="Cambria"/>
                            </w:rPr>
                            <w:fldChar w:fldCharType="begin"/>
                          </w:r>
                          <w:r>
                            <w:rPr>
                              <w:rStyle w:val="TimesNewRoman11pt"/>
                              <w:rFonts w:eastAsia="Cambria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TimesNewRoman11pt"/>
                              <w:rFonts w:eastAsia="Cambria"/>
                            </w:rPr>
                            <w:fldChar w:fldCharType="separate"/>
                          </w:r>
                          <w:r>
                            <w:rPr>
                              <w:rStyle w:val="TimesNewRoman11pt"/>
                              <w:rFonts w:eastAsia="Cambria"/>
                              <w:noProof/>
                            </w:rPr>
                            <w:t>19</w:t>
                          </w:r>
                          <w:r>
                            <w:rPr>
                              <w:rStyle w:val="TimesNewRoman11pt"/>
                              <w:rFonts w:eastAsia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5" o:spid="_x0000_s1033" type="#_x0000_t202" style="position:absolute;margin-left:308.55pt;margin-top:33.7pt;width:16.55pt;height:12.65pt;z-index:-251650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" filled="f" stroked="f">
              <v:textbox style="mso-fit-shape-to-text:t" inset="0,0,0,0">
                <w:txbxContent>
                  <w:p w:rsidR="0020701B" w:rsidRDefault="00FC7D3D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TimesNewRoman11pt"/>
                        <w:rFonts w:eastAsia="Cambria"/>
                      </w:rPr>
                      <w:fldChar w:fldCharType="begin"/>
                    </w:r>
                    <w:r>
                      <w:rPr>
                        <w:rStyle w:val="TimesNewRoman11pt"/>
                        <w:rFonts w:eastAsia="Cambria"/>
                      </w:rPr>
                      <w:instrText xml:space="preserve"> PAGE \* MERGEFORMAT </w:instrText>
                    </w:r>
                    <w:r>
                      <w:rPr>
                        <w:rStyle w:val="TimesNewRoman11pt"/>
                        <w:rFonts w:eastAsia="Cambria"/>
                      </w:rPr>
                      <w:fldChar w:fldCharType="separate"/>
                    </w:r>
                    <w:r>
                      <w:rPr>
                        <w:rStyle w:val="TimesNewRoman11pt"/>
                        <w:rFonts w:eastAsia="Cambria"/>
                        <w:noProof/>
                      </w:rPr>
                      <w:t>19</w:t>
                    </w:r>
                    <w:r>
                      <w:rPr>
                        <w:rStyle w:val="TimesNewRoman11pt"/>
                        <w:rFonts w:eastAsia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1B" w:rsidRDefault="00FC7D3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9504" behindDoc="1" locked="0" layoutInCell="1" allowOverlap="1">
              <wp:simplePos x="0" y="0"/>
              <wp:positionH relativeFrom="page">
                <wp:posOffset>3738245</wp:posOffset>
              </wp:positionH>
              <wp:positionV relativeFrom="page">
                <wp:posOffset>520700</wp:posOffset>
              </wp:positionV>
              <wp:extent cx="200660" cy="153035"/>
              <wp:effectExtent l="4445" t="0" r="4445" b="2540"/>
              <wp:wrapNone/>
              <wp:docPr id="12" name="Поле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01B" w:rsidRDefault="00FC7D3D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imesNewRoman105pt"/>
                              <w:rFonts w:eastAsia="Cambria"/>
                            </w:rPr>
                            <w:fldChar w:fldCharType="begin"/>
                          </w:r>
                          <w:r>
                            <w:rPr>
                              <w:rStyle w:val="TimesNewRoman105pt"/>
                              <w:rFonts w:eastAsia="Cambria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TimesNewRoman105pt"/>
                              <w:rFonts w:eastAsia="Cambria"/>
                            </w:rPr>
                            <w:fldChar w:fldCharType="separate"/>
                          </w:r>
                          <w:r>
                            <w:rPr>
                              <w:rStyle w:val="TimesNewRoman105pt"/>
                              <w:rFonts w:eastAsia="Cambria"/>
                              <w:noProof/>
                            </w:rPr>
                            <w:t>11</w:t>
                          </w:r>
                          <w:r>
                            <w:rPr>
                              <w:rStyle w:val="TimesNewRoman105pt"/>
                              <w:rFonts w:eastAsia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2" o:spid="_x0000_s1036" type="#_x0000_t202" style="position:absolute;margin-left:294.35pt;margin-top:41pt;width:15.8pt;height:12.05pt;z-index:-2516469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" filled="f" stroked="f">
              <v:textbox style="mso-fit-shape-to-text:t" inset="0,0,0,0">
                <w:txbxContent>
                  <w:p w:rsidR="0020701B" w:rsidRDefault="00FC7D3D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TimesNewRoman105pt"/>
                        <w:rFonts w:eastAsia="Cambria"/>
                      </w:rPr>
                      <w:fldChar w:fldCharType="begin"/>
                    </w:r>
                    <w:r>
                      <w:rPr>
                        <w:rStyle w:val="TimesNewRoman105pt"/>
                        <w:rFonts w:eastAsia="Cambria"/>
                      </w:rPr>
                      <w:instrText xml:space="preserve"> PAGE \* MERGEFORMAT </w:instrText>
                    </w:r>
                    <w:r>
                      <w:rPr>
                        <w:rStyle w:val="TimesNewRoman105pt"/>
                        <w:rFonts w:eastAsia="Cambria"/>
                      </w:rPr>
                      <w:fldChar w:fldCharType="separate"/>
                    </w:r>
                    <w:r>
                      <w:rPr>
                        <w:rStyle w:val="TimesNewRoman105pt"/>
                        <w:rFonts w:eastAsia="Cambria"/>
                        <w:noProof/>
                      </w:rPr>
                      <w:t>11</w:t>
                    </w:r>
                    <w:r>
                      <w:rPr>
                        <w:rStyle w:val="TimesNewRoman105pt"/>
                        <w:rFonts w:eastAsia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1B" w:rsidRDefault="00FC7D3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71552" behindDoc="1" locked="0" layoutInCell="1" allowOverlap="1">
              <wp:simplePos x="0" y="0"/>
              <wp:positionH relativeFrom="page">
                <wp:posOffset>3768725</wp:posOffset>
              </wp:positionH>
              <wp:positionV relativeFrom="page">
                <wp:posOffset>517525</wp:posOffset>
              </wp:positionV>
              <wp:extent cx="283210" cy="106680"/>
              <wp:effectExtent l="0" t="3175" r="0" b="4445"/>
              <wp:wrapNone/>
              <wp:docPr id="10" name="Поле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210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01B" w:rsidRDefault="00FC7D3D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imesNewRoman105pt"/>
                              <w:rFonts w:eastAsia="Cambria"/>
                            </w:rPr>
                            <w:fldChar w:fldCharType="begin"/>
                          </w:r>
                          <w:r>
                            <w:rPr>
                              <w:rStyle w:val="TimesNewRoman105pt"/>
                              <w:rFonts w:eastAsia="Cambria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TimesNewRoman105pt"/>
                              <w:rFonts w:eastAsia="Cambria"/>
                            </w:rPr>
                            <w:fldChar w:fldCharType="separate"/>
                          </w:r>
                          <w:r>
                            <w:rPr>
                              <w:rStyle w:val="TimesNewRoman105pt"/>
                              <w:rFonts w:eastAsia="Cambria"/>
                              <w:noProof/>
                            </w:rPr>
                            <w:t>2456</w:t>
                          </w:r>
                          <w:r>
                            <w:rPr>
                              <w:rStyle w:val="TimesNewRoman105pt"/>
                              <w:rFonts w:eastAsia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0" o:spid="_x0000_s1038" type="#_x0000_t202" style="position:absolute;margin-left:296.75pt;margin-top:40.75pt;width:22.3pt;height:8.4pt;z-index:-2516449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" filled="f" stroked="f">
              <v:textbox style="mso-fit-shape-to-text:t" inset="0,0,0,0">
                <w:txbxContent>
                  <w:p w:rsidR="0020701B" w:rsidRDefault="00FC7D3D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TimesNewRoman105pt"/>
                        <w:rFonts w:eastAsia="Cambria"/>
                      </w:rPr>
                      <w:fldChar w:fldCharType="begin"/>
                    </w:r>
                    <w:r>
                      <w:rPr>
                        <w:rStyle w:val="TimesNewRoman105pt"/>
                        <w:rFonts w:eastAsia="Cambria"/>
                      </w:rPr>
                      <w:instrText xml:space="preserve"> PAGE \* MERGEFORMAT </w:instrText>
                    </w:r>
                    <w:r>
                      <w:rPr>
                        <w:rStyle w:val="TimesNewRoman105pt"/>
                        <w:rFonts w:eastAsia="Cambria"/>
                      </w:rPr>
                      <w:fldChar w:fldCharType="separate"/>
                    </w:r>
                    <w:r>
                      <w:rPr>
                        <w:rStyle w:val="TimesNewRoman105pt"/>
                        <w:rFonts w:eastAsia="Cambria"/>
                        <w:noProof/>
                      </w:rPr>
                      <w:t>2456</w:t>
                    </w:r>
                    <w:r>
                      <w:rPr>
                        <w:rStyle w:val="TimesNewRoman105pt"/>
                        <w:rFonts w:eastAsia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1B" w:rsidRDefault="00FC7D3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72576" behindDoc="1" locked="0" layoutInCell="1" allowOverlap="1">
              <wp:simplePos x="0" y="0"/>
              <wp:positionH relativeFrom="page">
                <wp:posOffset>3768725</wp:posOffset>
              </wp:positionH>
              <wp:positionV relativeFrom="page">
                <wp:posOffset>517525</wp:posOffset>
              </wp:positionV>
              <wp:extent cx="200660" cy="153035"/>
              <wp:effectExtent l="0" t="3175" r="2540" b="0"/>
              <wp:wrapNone/>
              <wp:docPr id="9" name="Поле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01B" w:rsidRDefault="00FC7D3D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imesNewRoman105pt"/>
                              <w:rFonts w:eastAsia="Cambria"/>
                            </w:rPr>
                            <w:fldChar w:fldCharType="begin"/>
                          </w:r>
                          <w:r>
                            <w:rPr>
                              <w:rStyle w:val="TimesNewRoman105pt"/>
                              <w:rFonts w:eastAsia="Cambria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TimesNewRoman105pt"/>
                              <w:rFonts w:eastAsia="Cambria"/>
                            </w:rPr>
                            <w:fldChar w:fldCharType="separate"/>
                          </w:r>
                          <w:r>
                            <w:rPr>
                              <w:rStyle w:val="TimesNewRoman105pt"/>
                              <w:rFonts w:eastAsia="Cambria"/>
                              <w:noProof/>
                            </w:rPr>
                            <w:t>21</w:t>
                          </w:r>
                          <w:r>
                            <w:rPr>
                              <w:rStyle w:val="TimesNewRoman105pt"/>
                              <w:rFonts w:eastAsia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9" o:spid="_x0000_s1039" type="#_x0000_t202" style="position:absolute;margin-left:296.75pt;margin-top:40.75pt;width:15.8pt;height:12.05pt;z-index:-2516439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" filled="f" stroked="f">
              <v:textbox style="mso-fit-shape-to-text:t" inset="0,0,0,0">
                <w:txbxContent>
                  <w:p w:rsidR="0020701B" w:rsidRDefault="00FC7D3D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TimesNewRoman105pt"/>
                        <w:rFonts w:eastAsia="Cambria"/>
                      </w:rPr>
                      <w:fldChar w:fldCharType="begin"/>
                    </w:r>
                    <w:r>
                      <w:rPr>
                        <w:rStyle w:val="TimesNewRoman105pt"/>
                        <w:rFonts w:eastAsia="Cambria"/>
                      </w:rPr>
                      <w:instrText xml:space="preserve"> PAGE \* MERGEFORMAT </w:instrText>
                    </w:r>
                    <w:r>
                      <w:rPr>
                        <w:rStyle w:val="TimesNewRoman105pt"/>
                        <w:rFonts w:eastAsia="Cambria"/>
                      </w:rPr>
                      <w:fldChar w:fldCharType="separate"/>
                    </w:r>
                    <w:r>
                      <w:rPr>
                        <w:rStyle w:val="TimesNewRoman105pt"/>
                        <w:rFonts w:eastAsia="Cambria"/>
                        <w:noProof/>
                      </w:rPr>
                      <w:t>21</w:t>
                    </w:r>
                    <w:r>
                      <w:rPr>
                        <w:rStyle w:val="TimesNewRoman105pt"/>
                        <w:rFonts w:eastAsia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1B" w:rsidRDefault="00FC7D3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75648" behindDoc="1" locked="0" layoutInCell="1" allowOverlap="1">
              <wp:simplePos x="0" y="0"/>
              <wp:positionH relativeFrom="page">
                <wp:posOffset>3743960</wp:posOffset>
              </wp:positionH>
              <wp:positionV relativeFrom="page">
                <wp:posOffset>517525</wp:posOffset>
              </wp:positionV>
              <wp:extent cx="200660" cy="153035"/>
              <wp:effectExtent l="635" t="3175" r="0" b="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01B" w:rsidRDefault="00FC7D3D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imesNewRoman105pt"/>
                              <w:rFonts w:eastAsia="Cambria"/>
                            </w:rPr>
                            <w:fldChar w:fldCharType="begin"/>
                          </w:r>
                          <w:r>
                            <w:rPr>
                              <w:rStyle w:val="TimesNewRoman105pt"/>
                              <w:rFonts w:eastAsia="Cambria"/>
                            </w:rPr>
                            <w:instrText xml:space="preserve"> </w:instrText>
                          </w:r>
                          <w:r>
                            <w:rPr>
                              <w:rStyle w:val="TimesNewRoman105pt"/>
                              <w:rFonts w:eastAsia="Cambria"/>
                            </w:rPr>
                            <w:instrText xml:space="preserve">PAGE \* MERGEFORMAT </w:instrText>
                          </w:r>
                          <w:r>
                            <w:rPr>
                              <w:rStyle w:val="TimesNewRoman105pt"/>
                              <w:rFonts w:eastAsia="Cambria"/>
                            </w:rPr>
                            <w:fldChar w:fldCharType="separate"/>
                          </w:r>
                          <w:r>
                            <w:rPr>
                              <w:rStyle w:val="TimesNewRoman105pt"/>
                              <w:rFonts w:eastAsia="Cambria"/>
                              <w:noProof/>
                            </w:rPr>
                            <w:t>20</w:t>
                          </w:r>
                          <w:r>
                            <w:rPr>
                              <w:rStyle w:val="TimesNewRoman105pt"/>
                              <w:rFonts w:eastAsia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42" type="#_x0000_t202" style="position:absolute;margin-left:294.8pt;margin-top:40.75pt;width:15.8pt;height:12.05pt;z-index:-25164083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" filled="f" stroked="f">
              <v:textbox style="mso-fit-shape-to-text:t" inset="0,0,0,0">
                <w:txbxContent>
                  <w:p w:rsidR="0020701B" w:rsidRDefault="00FC7D3D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TimesNewRoman105pt"/>
                        <w:rFonts w:eastAsia="Cambria"/>
                      </w:rPr>
                      <w:fldChar w:fldCharType="begin"/>
                    </w:r>
                    <w:r>
                      <w:rPr>
                        <w:rStyle w:val="TimesNewRoman105pt"/>
                        <w:rFonts w:eastAsia="Cambria"/>
                      </w:rPr>
                      <w:instrText xml:space="preserve"> </w:instrText>
                    </w:r>
                    <w:r>
                      <w:rPr>
                        <w:rStyle w:val="TimesNewRoman105pt"/>
                        <w:rFonts w:eastAsia="Cambria"/>
                      </w:rPr>
                      <w:instrText xml:space="preserve">PAGE \* MERGEFORMAT </w:instrText>
                    </w:r>
                    <w:r>
                      <w:rPr>
                        <w:rStyle w:val="TimesNewRoman105pt"/>
                        <w:rFonts w:eastAsia="Cambria"/>
                      </w:rPr>
                      <w:fldChar w:fldCharType="separate"/>
                    </w:r>
                    <w:r>
                      <w:rPr>
                        <w:rStyle w:val="TimesNewRoman105pt"/>
                        <w:rFonts w:eastAsia="Cambria"/>
                        <w:noProof/>
                      </w:rPr>
                      <w:t>20</w:t>
                    </w:r>
                    <w:r>
                      <w:rPr>
                        <w:rStyle w:val="TimesNewRoman105pt"/>
                        <w:rFonts w:eastAsia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C76BB"/>
    <w:multiLevelType w:val="multilevel"/>
    <w:tmpl w:val="7FCA10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2E3074"/>
    <w:multiLevelType w:val="multilevel"/>
    <w:tmpl w:val="40324A84"/>
    <w:lvl w:ilvl="0">
      <w:start w:val="1"/>
      <w:numFmt w:val="decimal"/>
      <w:lvlText w:val="114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233917"/>
    <w:multiLevelType w:val="multilevel"/>
    <w:tmpl w:val="DD20CE0E"/>
    <w:lvl w:ilvl="0">
      <w:start w:val="3"/>
      <w:numFmt w:val="decimal"/>
      <w:lvlText w:val="11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2F56E9"/>
    <w:multiLevelType w:val="multilevel"/>
    <w:tmpl w:val="BBBA7588"/>
    <w:lvl w:ilvl="0">
      <w:start w:val="4"/>
      <w:numFmt w:val="decimal"/>
      <w:lvlText w:val="11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DB2F74"/>
    <w:multiLevelType w:val="multilevel"/>
    <w:tmpl w:val="86BEBB7A"/>
    <w:lvl w:ilvl="0">
      <w:start w:val="1"/>
      <w:numFmt w:val="decimal"/>
      <w:lvlText w:val="11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B70BB3"/>
    <w:multiLevelType w:val="multilevel"/>
    <w:tmpl w:val="F0E2B900"/>
    <w:lvl w:ilvl="0">
      <w:start w:val="2"/>
      <w:numFmt w:val="decimal"/>
      <w:lvlText w:val="114.8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3D0819"/>
    <w:multiLevelType w:val="multilevel"/>
    <w:tmpl w:val="CCDEE8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0C05F3"/>
    <w:multiLevelType w:val="multilevel"/>
    <w:tmpl w:val="CC80BF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A61715"/>
    <w:multiLevelType w:val="multilevel"/>
    <w:tmpl w:val="4BEAB9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A47FC3"/>
    <w:multiLevelType w:val="multilevel"/>
    <w:tmpl w:val="4D922D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5D179E2"/>
    <w:multiLevelType w:val="multilevel"/>
    <w:tmpl w:val="6AEA26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1E67C0"/>
    <w:multiLevelType w:val="multilevel"/>
    <w:tmpl w:val="F79E256C"/>
    <w:lvl w:ilvl="0">
      <w:start w:val="1"/>
      <w:numFmt w:val="decimal"/>
      <w:lvlText w:val="114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99B5E90"/>
    <w:multiLevelType w:val="multilevel"/>
    <w:tmpl w:val="EA320B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0295342"/>
    <w:multiLevelType w:val="multilevel"/>
    <w:tmpl w:val="A61632E8"/>
    <w:lvl w:ilvl="0">
      <w:start w:val="1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B707840"/>
    <w:multiLevelType w:val="multilevel"/>
    <w:tmpl w:val="FBD00DD2"/>
    <w:lvl w:ilvl="0">
      <w:start w:val="3"/>
      <w:numFmt w:val="decimal"/>
      <w:lvlText w:val="11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EA02D1F"/>
    <w:multiLevelType w:val="multilevel"/>
    <w:tmpl w:val="8EA49112"/>
    <w:lvl w:ilvl="0">
      <w:start w:val="2"/>
      <w:numFmt w:val="decimal"/>
      <w:lvlText w:val="113.8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9F4689A"/>
    <w:multiLevelType w:val="multilevel"/>
    <w:tmpl w:val="75A0DE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8"/>
  </w:num>
  <w:num w:numId="5">
    <w:abstractNumId w:val="15"/>
  </w:num>
  <w:num w:numId="6">
    <w:abstractNumId w:val="16"/>
  </w:num>
  <w:num w:numId="7">
    <w:abstractNumId w:val="9"/>
  </w:num>
  <w:num w:numId="8">
    <w:abstractNumId w:val="3"/>
  </w:num>
  <w:num w:numId="9">
    <w:abstractNumId w:val="4"/>
  </w:num>
  <w:num w:numId="10">
    <w:abstractNumId w:val="14"/>
  </w:num>
  <w:num w:numId="11">
    <w:abstractNumId w:val="11"/>
  </w:num>
  <w:num w:numId="12">
    <w:abstractNumId w:val="1"/>
  </w:num>
  <w:num w:numId="13">
    <w:abstractNumId w:val="0"/>
  </w:num>
  <w:num w:numId="14">
    <w:abstractNumId w:val="10"/>
  </w:num>
  <w:num w:numId="15">
    <w:abstractNumId w:val="5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62F"/>
    <w:rsid w:val="00A1783B"/>
    <w:rsid w:val="00D9262F"/>
    <w:rsid w:val="00FC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7D3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FC7D3D"/>
    <w:rPr>
      <w:rFonts w:ascii="Cambria" w:eastAsia="Cambria" w:hAnsi="Cambria" w:cs="Cambria"/>
      <w:sz w:val="14"/>
      <w:szCs w:val="14"/>
      <w:shd w:val="clear" w:color="auto" w:fill="FFFFFF"/>
    </w:rPr>
  </w:style>
  <w:style w:type="paragraph" w:customStyle="1" w:styleId="a4">
    <w:name w:val="Колонтитул"/>
    <w:basedOn w:val="a"/>
    <w:link w:val="a3"/>
    <w:rsid w:val="00FC7D3D"/>
    <w:pPr>
      <w:shd w:val="clear" w:color="auto" w:fill="FFFFFF"/>
      <w:spacing w:line="0" w:lineRule="atLeast"/>
    </w:pPr>
    <w:rPr>
      <w:rFonts w:ascii="Cambria" w:eastAsia="Cambria" w:hAnsi="Cambria" w:cs="Cambria"/>
      <w:color w:val="auto"/>
      <w:sz w:val="14"/>
      <w:szCs w:val="14"/>
      <w:lang w:eastAsia="en-US" w:bidi="ar-SA"/>
    </w:rPr>
  </w:style>
  <w:style w:type="character" w:customStyle="1" w:styleId="2">
    <w:name w:val="Основной текст (2)_"/>
    <w:basedOn w:val="a0"/>
    <w:link w:val="20"/>
    <w:rsid w:val="00FC7D3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7D3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TimesNewRoman11pt">
    <w:name w:val="Колонтитул + Times New Roman;11 pt"/>
    <w:basedOn w:val="a3"/>
    <w:rsid w:val="00FC7D3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TimesNewRoman105pt">
    <w:name w:val="Колонтитул + Times New Roman;10;5 pt;Полужирный"/>
    <w:basedOn w:val="a3"/>
    <w:rsid w:val="00FC7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;Курсив"/>
    <w:basedOn w:val="2"/>
    <w:rsid w:val="00FC7D3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3">
    <w:name w:val="Основной текст (23)_"/>
    <w:basedOn w:val="a0"/>
    <w:link w:val="230"/>
    <w:rsid w:val="00FC7D3D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FC7D3D"/>
    <w:pPr>
      <w:shd w:val="clear" w:color="auto" w:fill="FFFFFF"/>
      <w:spacing w:before="120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34"/>
      <w:szCs w:val="34"/>
      <w:lang w:eastAsia="en-US" w:bidi="ar-SA"/>
    </w:rPr>
  </w:style>
  <w:style w:type="character" w:customStyle="1" w:styleId="24">
    <w:name w:val="Основной текст (24)_"/>
    <w:basedOn w:val="a0"/>
    <w:link w:val="240"/>
    <w:rsid w:val="00FC7D3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FC7D3D"/>
    <w:pPr>
      <w:shd w:val="clear" w:color="auto" w:fill="FFFFFF"/>
      <w:spacing w:line="470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7D3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FC7D3D"/>
    <w:rPr>
      <w:rFonts w:ascii="Cambria" w:eastAsia="Cambria" w:hAnsi="Cambria" w:cs="Cambria"/>
      <w:sz w:val="14"/>
      <w:szCs w:val="14"/>
      <w:shd w:val="clear" w:color="auto" w:fill="FFFFFF"/>
    </w:rPr>
  </w:style>
  <w:style w:type="paragraph" w:customStyle="1" w:styleId="a4">
    <w:name w:val="Колонтитул"/>
    <w:basedOn w:val="a"/>
    <w:link w:val="a3"/>
    <w:rsid w:val="00FC7D3D"/>
    <w:pPr>
      <w:shd w:val="clear" w:color="auto" w:fill="FFFFFF"/>
      <w:spacing w:line="0" w:lineRule="atLeast"/>
    </w:pPr>
    <w:rPr>
      <w:rFonts w:ascii="Cambria" w:eastAsia="Cambria" w:hAnsi="Cambria" w:cs="Cambria"/>
      <w:color w:val="auto"/>
      <w:sz w:val="14"/>
      <w:szCs w:val="14"/>
      <w:lang w:eastAsia="en-US" w:bidi="ar-SA"/>
    </w:rPr>
  </w:style>
  <w:style w:type="character" w:customStyle="1" w:styleId="2">
    <w:name w:val="Основной текст (2)_"/>
    <w:basedOn w:val="a0"/>
    <w:link w:val="20"/>
    <w:rsid w:val="00FC7D3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7D3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TimesNewRoman11pt">
    <w:name w:val="Колонтитул + Times New Roman;11 pt"/>
    <w:basedOn w:val="a3"/>
    <w:rsid w:val="00FC7D3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TimesNewRoman105pt">
    <w:name w:val="Колонтитул + Times New Roman;10;5 pt;Полужирный"/>
    <w:basedOn w:val="a3"/>
    <w:rsid w:val="00FC7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;Курсив"/>
    <w:basedOn w:val="2"/>
    <w:rsid w:val="00FC7D3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3">
    <w:name w:val="Основной текст (23)_"/>
    <w:basedOn w:val="a0"/>
    <w:link w:val="230"/>
    <w:rsid w:val="00FC7D3D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FC7D3D"/>
    <w:pPr>
      <w:shd w:val="clear" w:color="auto" w:fill="FFFFFF"/>
      <w:spacing w:before="120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34"/>
      <w:szCs w:val="34"/>
      <w:lang w:eastAsia="en-US" w:bidi="ar-SA"/>
    </w:rPr>
  </w:style>
  <w:style w:type="character" w:customStyle="1" w:styleId="24">
    <w:name w:val="Основной текст (24)_"/>
    <w:basedOn w:val="a0"/>
    <w:link w:val="240"/>
    <w:rsid w:val="00FC7D3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FC7D3D"/>
    <w:pPr>
      <w:shd w:val="clear" w:color="auto" w:fill="FFFFFF"/>
      <w:spacing w:line="470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26" Type="http://schemas.openxmlformats.org/officeDocument/2006/relationships/footer" Target="footer10.xml"/><Relationship Id="rId3" Type="http://schemas.microsoft.com/office/2007/relationships/stylesWithEffects" Target="stylesWithEffect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29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11511</Words>
  <Characters>65615</Characters>
  <Application>Microsoft Office Word</Application>
  <DocSecurity>0</DocSecurity>
  <Lines>546</Lines>
  <Paragraphs>153</Paragraphs>
  <ScaleCrop>false</ScaleCrop>
  <Company>SPecialiST RePack</Company>
  <LinksUpToDate>false</LinksUpToDate>
  <CharactersWithSpaces>76973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</dc:creator>
  <cp:keywords/>
  <dc:description/>
  <cp:lastModifiedBy>ivano</cp:lastModifiedBy>
  <cp:revision>2</cp:revision>
  <dcterms:created xsi:type="dcterms:W3CDTF">2023-09-09T11:35:00Z</dcterms:created>
  <dcterms:modified xsi:type="dcterms:W3CDTF">2023-09-09T11:35:00Z</dcterms:modified>
</cp:coreProperties>
</file>