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6C" w:rsidRPr="0024786C" w:rsidRDefault="0024786C" w:rsidP="0024786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6C">
        <w:rPr>
          <w:rFonts w:ascii="Times New Roman" w:hAnsi="Times New Roman" w:cs="Times New Roman"/>
          <w:b/>
          <w:sz w:val="28"/>
          <w:szCs w:val="28"/>
        </w:rPr>
        <w:t>Паспорт проектной работы</w:t>
      </w:r>
    </w:p>
    <w:tbl>
      <w:tblPr>
        <w:tblStyle w:val="a3"/>
        <w:tblW w:w="9639" w:type="dxa"/>
        <w:tblInd w:w="-5" w:type="dxa"/>
        <w:tblLook w:val="04A0"/>
      </w:tblPr>
      <w:tblGrid>
        <w:gridCol w:w="2660"/>
        <w:gridCol w:w="6979"/>
      </w:tblGrid>
      <w:tr w:rsidR="0024786C" w:rsidRPr="0024786C" w:rsidTr="0024786C"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D9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- игра. «Моя милая, тихая родина.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4786C" w:rsidRPr="0024786C" w:rsidTr="0024786C"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Творческий игровой проект.</w:t>
            </w:r>
          </w:p>
        </w:tc>
      </w:tr>
      <w:tr w:rsidR="0024786C" w:rsidRPr="0024786C" w:rsidTr="0024786C"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По продолжительности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Краткосрочный. Полная версия игры длится 90- 120 минут.</w:t>
            </w:r>
          </w:p>
        </w:tc>
        <w:bookmarkStart w:id="0" w:name="_GoBack"/>
        <w:bookmarkEnd w:id="0"/>
      </w:tr>
      <w:tr w:rsidR="0024786C" w:rsidRPr="0024786C" w:rsidTr="0024786C"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По количеству участников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</w:p>
        </w:tc>
      </w:tr>
      <w:tr w:rsidR="0024786C" w:rsidRPr="0024786C" w:rsidTr="0024786C">
        <w:trPr>
          <w:trHeight w:val="340"/>
        </w:trPr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Автор –</w:t>
            </w:r>
            <w:r w:rsidR="00D9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Бочкина Татьяна Иннокентьевна, учитель биологии, педагог дополнительного образования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ЦОЦиГП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роста», МБОУ «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Ново-Идинская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СОШ», МО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24786C" w:rsidRPr="0024786C" w:rsidTr="0024786C">
        <w:trPr>
          <w:trHeight w:val="323"/>
        </w:trPr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Возраст участников, на которых рассчитан проект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проекта могут являться все участники школьного взаимодействия (учащиеся, среднего и старшего звена, 10-17 лет, дети </w:t>
            </w:r>
            <w:proofErr w:type="gram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нвалиды и дети с ОВЗ, педагогические работники и родители).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Критериями ограничения участия в социальном проекте является: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-отказ детей в участии в играх и заданиях;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-участники имеющие заболевания, переносящиеся воздушно-капельным путем.</w:t>
            </w:r>
          </w:p>
        </w:tc>
      </w:tr>
      <w:tr w:rsidR="0024786C" w:rsidRPr="0024786C" w:rsidTr="0024786C">
        <w:trPr>
          <w:trHeight w:val="323"/>
        </w:trPr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- игры связана с инновационными направлениями образования, в которых информационно - коммуникативные технологии выступают в качестве научно-исследовательской основы занятия. Данная технология имеет огромный воспитательный и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личностный потенциал. Дети учатся взаимодействовать, им приходится работать не столько индивидуально, сколько в парах и группах, они понимают, что на их плечах лежит большая ответственность, что успех выполнения задания зависит от них самих, и стремится внести свой вклад в достижение общей цели. </w:t>
            </w:r>
          </w:p>
        </w:tc>
      </w:tr>
      <w:tr w:rsidR="0024786C" w:rsidRPr="0024786C" w:rsidTr="0024786C">
        <w:trPr>
          <w:trHeight w:val="323"/>
        </w:trPr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Новизна проекта.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Принципиальным </w:t>
            </w:r>
            <w:r w:rsidRPr="002B6584">
              <w:rPr>
                <w:rFonts w:ascii="Times New Roman" w:hAnsi="Times New Roman" w:cs="Times New Roman"/>
                <w:sz w:val="28"/>
                <w:szCs w:val="28"/>
              </w:rPr>
              <w:t xml:space="preserve">отличием </w:t>
            </w:r>
            <w:r w:rsidRPr="002B658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 обновленном ФГОС ООО 2021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конкретизация требований к личностным,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предметным результатам освоения обучающимися программ основного общего образования, формирование функциональной грамотности обучающихся, вариативность с ориентиром на углубленное изучение учебных предметов. Предложенная программа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–игры является одним из инновационных вариантов формирования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УУД, включая задания по биологии, экологии, географии и истории района. </w:t>
            </w:r>
            <w:r w:rsidRPr="002B65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Внедрение </w:t>
            </w:r>
            <w:proofErr w:type="spellStart"/>
            <w:r w:rsidRPr="002B65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Квест</w:t>
            </w:r>
            <w:proofErr w:type="spellEnd"/>
            <w:r w:rsidRPr="002B65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игры в образовательную и досуговую деятельность - один из интересных, инновационных способов направленный на социализацию, самовоспитание, саморазвитие ребенка как личности творческой, физически здоровой, с активной познавательной позицией.</w:t>
            </w:r>
          </w:p>
        </w:tc>
      </w:tr>
      <w:tr w:rsidR="0024786C" w:rsidRPr="0024786C" w:rsidTr="0024786C">
        <w:trPr>
          <w:trHeight w:val="323"/>
        </w:trPr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проекта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– игры в образовательную и досуговую деятельность - один из интересных, инновационных способов, который способствует формированию дружеских взаимоотношений у детей: умение работать в коллективе, считаться с мнением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детей, адекватно оценивать себя и своих друзей, помогает усвоить нормы и правила поведения в сообществе.</w:t>
            </w:r>
          </w:p>
        </w:tc>
      </w:tr>
      <w:tr w:rsidR="0024786C" w:rsidRPr="0024786C" w:rsidTr="0024786C"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6979" w:type="dxa"/>
          </w:tcPr>
          <w:p w:rsidR="00DF0BCE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- игры «Моя милая, тихая родина.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район», как одного из примеров творческого игрового проекта, заключается в изменении привычных стереотипов организации занятия и предназначена для знакомства и углубления знаний регионального изучения географии, биологии, истории, этнографии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 также может быть адаптирована для учащихся других регионов.</w:t>
            </w:r>
          </w:p>
        </w:tc>
      </w:tr>
      <w:tr w:rsidR="0024786C" w:rsidRPr="0024786C" w:rsidTr="0024786C"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-формирование общих учебных умений (универсальных учебных действий) путем стимулирования мыслительной деятельности школьников направленную на поиск сведений из разных областей естественных, исторических наук;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УУД и применение полученных теоретических знаний на практике, проект направлен на удовлетворения потребностей, учащихся в ознакомлении с вопросами краеведения.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-воспитание и реализация </w:t>
            </w:r>
            <w:proofErr w:type="gram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организационных</w:t>
            </w:r>
            <w:proofErr w:type="gram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(регулятивных), интеллектуальных (познавательных), оценочных (личностных), коммуникативных УУД в процессе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93A76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Способность творчески мыслить, последовательно рассуждать и представлять свои идеи.</w:t>
            </w:r>
          </w:p>
        </w:tc>
      </w:tr>
      <w:tr w:rsidR="0024786C" w:rsidRPr="0024786C" w:rsidTr="0024786C"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проекта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(аннотация)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Творческий игровой проект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–игра «Моя милая, тихая родина.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район», автор учитель МБОУ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Ново-Идинская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СОШ» МО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район. Предложенная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–игра, как одна из форм организации и проведения занятий, наиболее доступной и интересной школьникам, может быть использована для дополнительного изучения, углубления знаний   учащихся общеобразовательных школ и центров дополнительного образования в вопросах регионального изучения географии, биологии, истории, этнографии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–игра «Моя милая, тихая родина.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район», включает различные игровые модули, предназначенные для решения краеведческих задач. Каждый модуль включает в себя определенные игровые моменты, упражнения, направленные на решение поставленных задач, и имеет определенную структуру: приветствие, введение в игровой процесс, выполнение задания по теме, заключительный этап с подведением итогов, на</w:t>
            </w:r>
            <w:r w:rsidR="00D93A7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 следующему модулю.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Предложенный </w:t>
            </w:r>
            <w:proofErr w:type="gram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адаптировать  для школьников 5-11 классов любого региона.</w:t>
            </w:r>
          </w:p>
        </w:tc>
      </w:tr>
      <w:tr w:rsidR="0024786C" w:rsidRPr="0024786C" w:rsidTr="0024786C"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проекта (продукт)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методической копилки педагогов для дальнейшей работы, Сценарии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квест-игры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Повышение познавательной и социальной мотивации;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качеств;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Развитие лидерских качеств;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позитивного мышления и эмоционально положительного фона; </w:t>
            </w:r>
          </w:p>
          <w:p w:rsidR="0024786C" w:rsidRPr="0024786C" w:rsidRDefault="0024786C" w:rsidP="00D93A76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8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Повышение исторической, географической и </w:t>
            </w:r>
            <w:r w:rsidRPr="00DC28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биологической компетентности всех участников проект</w:t>
            </w:r>
            <w:r w:rsidR="00DC28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а.</w:t>
            </w:r>
            <w:r w:rsidR="00D93A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</w:p>
        </w:tc>
      </w:tr>
      <w:tr w:rsidR="0024786C" w:rsidRPr="0024786C" w:rsidTr="0024786C">
        <w:tc>
          <w:tcPr>
            <w:tcW w:w="2660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проекта</w:t>
            </w:r>
          </w:p>
        </w:tc>
        <w:tc>
          <w:tcPr>
            <w:tcW w:w="6979" w:type="dxa"/>
          </w:tcPr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1 этап. Подготовительный.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потребности </w:t>
            </w:r>
            <w:r w:rsidR="00DC284B" w:rsidRPr="00D93A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3A76">
              <w:rPr>
                <w:rFonts w:ascii="Times New Roman" w:hAnsi="Times New Roman" w:cs="Times New Roman"/>
                <w:sz w:val="28"/>
                <w:szCs w:val="28"/>
              </w:rPr>
              <w:t>чащихся в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нестандартных форм занятий и интересующую их тематику; 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учащимся формат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D9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- игры;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сценарий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D9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игры;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Подготовить музыкальное и видео сопровождение;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Подобрать материал для вступительной части;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Продумать методику и организацию проведения игровых заданий;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необходимый реквизит для прохождения каждого </w:t>
            </w:r>
            <w:proofErr w:type="spellStart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2 этап. Основной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Вступительная часть, объяснение правил игры;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составом жюри; 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Организация учащихся в команды;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Определение капитанов, участники придумывают название команд;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Выдача капитанам маршрутных листов; 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Прохождения маршрутов;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 xml:space="preserve">3 этап. Заключительный. 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Команды заканчивают игру;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Жюри подводит итоги;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Поощрение всех участников игры;</w:t>
            </w:r>
          </w:p>
          <w:p w:rsidR="0024786C" w:rsidRPr="0024786C" w:rsidRDefault="0024786C" w:rsidP="0024786C">
            <w:pPr>
              <w:spacing w:after="16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6C">
              <w:rPr>
                <w:rFonts w:ascii="Times New Roman" w:hAnsi="Times New Roman" w:cs="Times New Roman"/>
                <w:sz w:val="28"/>
                <w:szCs w:val="28"/>
              </w:rPr>
              <w:t>Демонстрация видеофильма или презентации о районе.</w:t>
            </w:r>
          </w:p>
        </w:tc>
      </w:tr>
    </w:tbl>
    <w:p w:rsidR="00D055DF" w:rsidRPr="00D22B7F" w:rsidRDefault="00D055DF" w:rsidP="00D22B7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055DF" w:rsidRPr="00D22B7F" w:rsidSect="00D22B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11"/>
    <w:rsid w:val="00004D11"/>
    <w:rsid w:val="0024786C"/>
    <w:rsid w:val="002B6584"/>
    <w:rsid w:val="00392FB1"/>
    <w:rsid w:val="00D055DF"/>
    <w:rsid w:val="00D22B7F"/>
    <w:rsid w:val="00D93A76"/>
    <w:rsid w:val="00DC284B"/>
    <w:rsid w:val="00F6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6</cp:revision>
  <dcterms:created xsi:type="dcterms:W3CDTF">2023-01-04T05:49:00Z</dcterms:created>
  <dcterms:modified xsi:type="dcterms:W3CDTF">2023-01-06T09:47:00Z</dcterms:modified>
</cp:coreProperties>
</file>