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7" w:rsidRDefault="00EA4CA7" w:rsidP="00174793">
      <w:pPr>
        <w:ind w:firstLine="709"/>
        <w:jc w:val="center"/>
        <w:rPr>
          <w:b/>
          <w:sz w:val="28"/>
          <w:szCs w:val="28"/>
        </w:rPr>
      </w:pPr>
    </w:p>
    <w:p w:rsidR="00EA4CA7" w:rsidRDefault="00EA4CA7" w:rsidP="00174793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343775" cy="10477500"/>
            <wp:effectExtent l="19050" t="0" r="9525" b="0"/>
            <wp:docPr id="1" name="Рисунок 1" descr="C:\Users\Admin\Desktop\рабочаяпрограмма 2022-2023уч.год\ЕЛЕ\1307092022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A7" w:rsidRDefault="00EA4CA7" w:rsidP="00174793">
      <w:pPr>
        <w:ind w:firstLine="709"/>
        <w:jc w:val="center"/>
        <w:rPr>
          <w:b/>
          <w:sz w:val="28"/>
          <w:szCs w:val="28"/>
        </w:rPr>
      </w:pPr>
    </w:p>
    <w:p w:rsidR="00174793" w:rsidRDefault="00AB54C5" w:rsidP="001747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РЕЧЕВАЯ ПРАКТИКА</w:t>
      </w:r>
    </w:p>
    <w:p w:rsidR="006344DD" w:rsidRDefault="006344DD" w:rsidP="00E43901">
      <w:pPr>
        <w:tabs>
          <w:tab w:val="center" w:pos="-720"/>
          <w:tab w:val="left" w:pos="2940"/>
        </w:tabs>
        <w:jc w:val="center"/>
        <w:rPr>
          <w:b/>
          <w:sz w:val="28"/>
        </w:rPr>
      </w:pPr>
    </w:p>
    <w:p w:rsidR="00E43901" w:rsidRPr="00174793" w:rsidRDefault="00E43901" w:rsidP="006344DD">
      <w:pPr>
        <w:tabs>
          <w:tab w:val="center" w:pos="-720"/>
          <w:tab w:val="left" w:pos="2940"/>
        </w:tabs>
        <w:jc w:val="center"/>
        <w:rPr>
          <w:b/>
        </w:rPr>
      </w:pPr>
      <w:r w:rsidRPr="00174793">
        <w:rPr>
          <w:b/>
        </w:rPr>
        <w:t>1.Пояснительная записка</w:t>
      </w:r>
    </w:p>
    <w:p w:rsidR="00C57019" w:rsidRPr="00547BE9" w:rsidRDefault="00C57019" w:rsidP="006344DD">
      <w:pPr>
        <w:tabs>
          <w:tab w:val="center" w:pos="-720"/>
          <w:tab w:val="left" w:pos="2940"/>
        </w:tabs>
        <w:jc w:val="center"/>
        <w:rPr>
          <w:b/>
          <w:sz w:val="28"/>
        </w:rPr>
      </w:pPr>
    </w:p>
    <w:p w:rsidR="00547BE9" w:rsidRPr="003F3F6C" w:rsidRDefault="00547BE9" w:rsidP="0028083E">
      <w:pPr>
        <w:ind w:firstLine="567"/>
        <w:jc w:val="both"/>
      </w:pPr>
      <w:r w:rsidRPr="003F3F6C">
        <w:t>Раб</w:t>
      </w:r>
      <w:r>
        <w:t>очая программа по речевой практике</w:t>
      </w:r>
      <w:r w:rsidRPr="003F3F6C">
        <w:t xml:space="preserve"> предназначена для учащ</w:t>
      </w:r>
      <w:r w:rsidR="001D1DCD">
        <w:t>его</w:t>
      </w:r>
      <w:r w:rsidR="00174793">
        <w:t>ся</w:t>
      </w:r>
      <w:r w:rsidRPr="003F3F6C">
        <w:t xml:space="preserve"> 3 класса с легкой ст</w:t>
      </w:r>
      <w:r w:rsidRPr="003F3F6C">
        <w:t>е</w:t>
      </w:r>
      <w:r w:rsidRPr="003F3F6C">
        <w:t>пенью умственной отсталости (интеллектуальными нарушениями)</w:t>
      </w:r>
      <w:r w:rsidR="00A57147">
        <w:t>, обучающего</w:t>
      </w:r>
      <w:r w:rsidR="00500300">
        <w:t>ся на дому</w:t>
      </w:r>
      <w:r w:rsidRPr="003F3F6C">
        <w:t>.</w:t>
      </w:r>
    </w:p>
    <w:p w:rsidR="00547BE9" w:rsidRPr="003F3F6C" w:rsidRDefault="00547BE9" w:rsidP="0028083E">
      <w:pPr>
        <w:ind w:firstLine="567"/>
        <w:jc w:val="both"/>
      </w:pPr>
      <w:proofErr w:type="gramStart"/>
      <w:r w:rsidRPr="003F3F6C"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</w:t>
      </w:r>
      <w:r w:rsidRPr="003F3F6C">
        <w:t>к</w:t>
      </w:r>
      <w:r w:rsidRPr="003F3F6C">
        <w:t>туальными нарушениями), н</w:t>
      </w:r>
      <w:r w:rsidR="00D00354">
        <w:t>а основе программы «Устная речь</w:t>
      </w:r>
      <w:r w:rsidRPr="003F3F6C">
        <w:t xml:space="preserve">» </w:t>
      </w:r>
      <w:r w:rsidR="00A57147">
        <w:t xml:space="preserve"> автор А.К.Аксенова </w:t>
      </w:r>
      <w:r w:rsidRPr="003F3F6C">
        <w:t>для специал</w:t>
      </w:r>
      <w:r w:rsidRPr="003F3F6C">
        <w:t>ь</w:t>
      </w:r>
      <w:r w:rsidRPr="003F3F6C">
        <w:t xml:space="preserve">ных (коррекционных) учреждений VIII вида: 0 – 4 классы/ под редакцией И.М. </w:t>
      </w:r>
      <w:proofErr w:type="spellStart"/>
      <w:r w:rsidRPr="003F3F6C">
        <w:t>Бгажноковой</w:t>
      </w:r>
      <w:proofErr w:type="spellEnd"/>
      <w:r w:rsidRPr="003F3F6C">
        <w:t>, фил</w:t>
      </w:r>
      <w:r w:rsidRPr="003F3F6C">
        <w:t>и</w:t>
      </w:r>
      <w:r w:rsidRPr="003F3F6C">
        <w:t>ал</w:t>
      </w:r>
      <w:proofErr w:type="gramEnd"/>
      <w:r w:rsidRPr="003F3F6C">
        <w:t xml:space="preserve"> издательства «Просвещение», Санкт- Петербург, 2013г.</w:t>
      </w:r>
    </w:p>
    <w:p w:rsidR="00547BE9" w:rsidRPr="003F3F6C" w:rsidRDefault="00547BE9" w:rsidP="0028083E">
      <w:pPr>
        <w:ind w:firstLine="540"/>
        <w:jc w:val="both"/>
      </w:pPr>
      <w:r w:rsidRPr="003F3F6C">
        <w:t xml:space="preserve">Рабочая программа ориентирована на </w:t>
      </w:r>
      <w:proofErr w:type="spellStart"/>
      <w:r w:rsidRPr="003F3F6C">
        <w:t>учебно</w:t>
      </w:r>
      <w:proofErr w:type="spellEnd"/>
      <w:r w:rsidRPr="003F3F6C">
        <w:t xml:space="preserve"> – методический комплект:</w:t>
      </w:r>
    </w:p>
    <w:p w:rsidR="00547BE9" w:rsidRPr="00C0197B" w:rsidRDefault="00547BE9" w:rsidP="00174793">
      <w:pPr>
        <w:pStyle w:val="ab"/>
        <w:numPr>
          <w:ilvl w:val="0"/>
          <w:numId w:val="16"/>
        </w:numPr>
        <w:jc w:val="both"/>
      </w:pPr>
      <w:r w:rsidRPr="00C0197B">
        <w:t>Учебник «Речевая практика»</w:t>
      </w:r>
      <w:r w:rsidR="00C0197B" w:rsidRPr="00C0197B">
        <w:t xml:space="preserve"> С.В. Комарова</w:t>
      </w:r>
      <w:r w:rsidRPr="00C0197B">
        <w:t>, 3 класс. Учебник для общеобразовательных о</w:t>
      </w:r>
      <w:r w:rsidRPr="00C0197B">
        <w:t>р</w:t>
      </w:r>
      <w:r w:rsidRPr="00C0197B">
        <w:t>ганизаций, реализующих адаптированные осно</w:t>
      </w:r>
      <w:r w:rsidRPr="00C0197B">
        <w:t>в</w:t>
      </w:r>
      <w:r w:rsidRPr="00C0197B">
        <w:t>ные общеобразовательные п</w:t>
      </w:r>
      <w:r w:rsidR="00C13FB6">
        <w:t>рограммы.– М.: Просвещение, 2021</w:t>
      </w:r>
      <w:r w:rsidRPr="00C0197B">
        <w:t>г.</w:t>
      </w:r>
    </w:p>
    <w:p w:rsidR="00547BE9" w:rsidRPr="0028083E" w:rsidRDefault="00547BE9" w:rsidP="0028083E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3F3F6C">
        <w:rPr>
          <w:b/>
          <w:i/>
          <w:color w:val="000000"/>
        </w:rPr>
        <w:t>Актуальностью</w:t>
      </w:r>
      <w:r w:rsidR="00C13FB6">
        <w:rPr>
          <w:b/>
          <w:i/>
          <w:color w:val="000000"/>
        </w:rPr>
        <w:t xml:space="preserve"> </w:t>
      </w:r>
      <w:r>
        <w:rPr>
          <w:color w:val="000000"/>
        </w:rPr>
        <w:t xml:space="preserve">предмета «речевая практика» </w:t>
      </w:r>
      <w:r w:rsidRPr="003F3F6C">
        <w:rPr>
          <w:color w:val="000000"/>
        </w:rPr>
        <w:t xml:space="preserve">является его практическая и коррекционная направленность обучения языку </w:t>
      </w:r>
      <w:r>
        <w:rPr>
          <w:color w:val="000000"/>
        </w:rPr>
        <w:t xml:space="preserve">и </w:t>
      </w:r>
      <w:r w:rsidRPr="003F3F6C">
        <w:rPr>
          <w:color w:val="000000"/>
        </w:rPr>
        <w:t>обусловливает его специфику. Все знания учащ</w:t>
      </w:r>
      <w:r w:rsidR="00174793">
        <w:rPr>
          <w:color w:val="000000"/>
        </w:rPr>
        <w:t>ейся</w:t>
      </w:r>
      <w:r w:rsidRPr="003F3F6C">
        <w:rPr>
          <w:color w:val="000000"/>
        </w:rPr>
        <w:t xml:space="preserve">, получаемые </w:t>
      </w:r>
      <w:r w:rsidR="00174793">
        <w:rPr>
          <w:color w:val="000000"/>
        </w:rPr>
        <w:t>ей</w:t>
      </w:r>
      <w:r w:rsidRPr="003F3F6C">
        <w:rPr>
          <w:color w:val="000000"/>
        </w:rPr>
        <w:t xml:space="preserve"> в основном при выполнении упражнений, являются практически значимыми для </w:t>
      </w:r>
      <w:r w:rsidR="00174793">
        <w:rPr>
          <w:color w:val="000000"/>
        </w:rPr>
        <w:t>её</w:t>
      </w:r>
      <w:r w:rsidRPr="003F3F6C">
        <w:rPr>
          <w:color w:val="000000"/>
        </w:rPr>
        <w:t xml:space="preserve"> социальной адаптации и реабилитации. Необходимость коррекции познавательной и речевой деятельности у</w:t>
      </w:r>
      <w:r w:rsidRPr="003F3F6C">
        <w:rPr>
          <w:color w:val="000000"/>
        </w:rPr>
        <w:t>м</w:t>
      </w:r>
      <w:r w:rsidRPr="003F3F6C">
        <w:rPr>
          <w:color w:val="000000"/>
        </w:rPr>
        <w:t>ственно отсталых школьников обусловлена тру</w:t>
      </w:r>
      <w:r w:rsidRPr="003F3F6C">
        <w:rPr>
          <w:color w:val="000000"/>
        </w:rPr>
        <w:t>д</w:t>
      </w:r>
      <w:r w:rsidRPr="003F3F6C">
        <w:rPr>
          <w:color w:val="000000"/>
        </w:rPr>
        <w:t xml:space="preserve">ностями </w:t>
      </w:r>
      <w:r w:rsidR="0028083E">
        <w:rPr>
          <w:color w:val="000000"/>
        </w:rPr>
        <w:t>овладения ими норм</w:t>
      </w:r>
      <w:r w:rsidR="00A57147">
        <w:rPr>
          <w:color w:val="000000"/>
        </w:rPr>
        <w:t>ами</w:t>
      </w:r>
      <w:r w:rsidR="0028083E">
        <w:rPr>
          <w:color w:val="000000"/>
        </w:rPr>
        <w:t xml:space="preserve"> русского языка</w:t>
      </w:r>
      <w:r w:rsidRPr="003F3F6C">
        <w:rPr>
          <w:color w:val="000000"/>
        </w:rPr>
        <w:t>, своеобразием их общего и речевого развития, имеющихся психофизических функц</w:t>
      </w:r>
      <w:r w:rsidR="0028083E">
        <w:rPr>
          <w:color w:val="000000"/>
        </w:rPr>
        <w:t>ий.</w:t>
      </w:r>
    </w:p>
    <w:p w:rsidR="00547BE9" w:rsidRPr="003F3F6C" w:rsidRDefault="00547BE9" w:rsidP="00174793">
      <w:pPr>
        <w:ind w:firstLine="567"/>
        <w:jc w:val="both"/>
      </w:pPr>
      <w:r w:rsidRPr="003F3F6C">
        <w:t xml:space="preserve">Основная </w:t>
      </w:r>
      <w:r w:rsidRPr="003F3F6C">
        <w:rPr>
          <w:b/>
          <w:i/>
        </w:rPr>
        <w:t xml:space="preserve">цель </w:t>
      </w:r>
      <w:r w:rsidR="00C5288C">
        <w:t>изучения предмета «р</w:t>
      </w:r>
      <w:r w:rsidR="006344DD">
        <w:t>ечевая практика</w:t>
      </w:r>
      <w:r w:rsidRPr="003F3F6C">
        <w:t>» -  социальная реабилитация и адапт</w:t>
      </w:r>
      <w:r w:rsidRPr="003F3F6C">
        <w:t>а</w:t>
      </w:r>
      <w:r w:rsidRPr="003F3F6C">
        <w:t>ция учащихся с и</w:t>
      </w:r>
      <w:r w:rsidR="00500300">
        <w:t xml:space="preserve">нтеллектуальными нарушениями в </w:t>
      </w:r>
      <w:r w:rsidRPr="003F3F6C">
        <w:t>современном обществе.</w:t>
      </w:r>
    </w:p>
    <w:p w:rsidR="00547BE9" w:rsidRPr="003F3F6C" w:rsidRDefault="0028083E" w:rsidP="00547BE9">
      <w:pPr>
        <w:ind w:firstLine="540"/>
        <w:jc w:val="both"/>
      </w:pPr>
      <w:r>
        <w:t>На уроках речевой практики</w:t>
      </w:r>
      <w:r w:rsidR="00547BE9" w:rsidRPr="003F3F6C">
        <w:t xml:space="preserve"> используются следующие </w:t>
      </w:r>
      <w:r w:rsidR="00547BE9" w:rsidRPr="003F3F6C">
        <w:rPr>
          <w:b/>
          <w:i/>
        </w:rPr>
        <w:t>методы: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7BE9" w:rsidRPr="003F3F6C">
        <w:rPr>
          <w:rFonts w:ascii="Times New Roman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7BE9" w:rsidRPr="003F3F6C">
        <w:rPr>
          <w:rFonts w:ascii="Times New Roman" w:hAnsi="Times New Roman" w:cs="Times New Roman"/>
          <w:sz w:val="24"/>
          <w:szCs w:val="24"/>
        </w:rPr>
        <w:t>епродуктивный;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47BE9" w:rsidRPr="003F3F6C">
        <w:rPr>
          <w:rFonts w:ascii="Times New Roman" w:hAnsi="Times New Roman" w:cs="Times New Roman"/>
          <w:sz w:val="24"/>
          <w:szCs w:val="24"/>
        </w:rPr>
        <w:t>астично-поисковый или эвристический;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BE9" w:rsidRPr="003F3F6C">
        <w:rPr>
          <w:rFonts w:ascii="Times New Roman" w:hAnsi="Times New Roman" w:cs="Times New Roman"/>
          <w:sz w:val="24"/>
          <w:szCs w:val="24"/>
        </w:rPr>
        <w:t>сследовательский;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7BE9" w:rsidRPr="003F3F6C">
        <w:rPr>
          <w:rFonts w:ascii="Times New Roman" w:hAnsi="Times New Roman" w:cs="Times New Roman"/>
          <w:sz w:val="24"/>
          <w:szCs w:val="24"/>
        </w:rPr>
        <w:t>еседа;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7BE9" w:rsidRPr="003F3F6C">
        <w:rPr>
          <w:rFonts w:ascii="Times New Roman" w:hAnsi="Times New Roman" w:cs="Times New Roman"/>
          <w:sz w:val="24"/>
          <w:szCs w:val="24"/>
        </w:rPr>
        <w:t>аблюдение;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7BE9" w:rsidRPr="003F3F6C">
        <w:rPr>
          <w:rFonts w:ascii="Times New Roman" w:hAnsi="Times New Roman" w:cs="Times New Roman"/>
          <w:sz w:val="24"/>
          <w:szCs w:val="24"/>
        </w:rPr>
        <w:t>абота с книгой;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7BE9" w:rsidRPr="003F3F6C">
        <w:rPr>
          <w:rFonts w:ascii="Times New Roman" w:hAnsi="Times New Roman" w:cs="Times New Roman"/>
          <w:sz w:val="24"/>
          <w:szCs w:val="24"/>
        </w:rPr>
        <w:t>пражнение;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7BE9" w:rsidRPr="003F3F6C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547BE9" w:rsidRPr="003F3F6C" w:rsidRDefault="00500300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BE9" w:rsidRPr="003F3F6C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547BE9" w:rsidRPr="003F3F6C" w:rsidRDefault="00547BE9" w:rsidP="00547B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ИКТ.</w:t>
      </w:r>
    </w:p>
    <w:p w:rsidR="00547BE9" w:rsidRPr="003F3F6C" w:rsidRDefault="00547BE9" w:rsidP="006344DD">
      <w:pPr>
        <w:ind w:left="567"/>
        <w:jc w:val="both"/>
      </w:pPr>
      <w:r w:rsidRPr="003F3F6C">
        <w:t>Методы распределяются на методы преподавания и соответствующие им методы учения:</w:t>
      </w:r>
    </w:p>
    <w:p w:rsidR="00547BE9" w:rsidRPr="003F3F6C" w:rsidRDefault="00500300" w:rsidP="00547B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BE9" w:rsidRPr="003F3F6C">
        <w:rPr>
          <w:rFonts w:ascii="Times New Roman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547BE9" w:rsidRPr="003F3F6C" w:rsidRDefault="00500300" w:rsidP="00547B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7BE9" w:rsidRPr="003F3F6C">
        <w:rPr>
          <w:rFonts w:ascii="Times New Roman" w:hAnsi="Times New Roman" w:cs="Times New Roman"/>
          <w:sz w:val="24"/>
          <w:szCs w:val="24"/>
        </w:rPr>
        <w:t>бъяснительный / репродуктивный</w:t>
      </w:r>
      <w:r w:rsidR="00174793">
        <w:rPr>
          <w:rFonts w:ascii="Times New Roman" w:hAnsi="Times New Roman" w:cs="Times New Roman"/>
          <w:sz w:val="24"/>
          <w:szCs w:val="24"/>
        </w:rPr>
        <w:t>;</w:t>
      </w:r>
    </w:p>
    <w:p w:rsidR="00547BE9" w:rsidRPr="003F3F6C" w:rsidRDefault="00500300" w:rsidP="00547B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7BE9" w:rsidRPr="003F3F6C">
        <w:rPr>
          <w:rFonts w:ascii="Times New Roman" w:hAnsi="Times New Roman" w:cs="Times New Roman"/>
          <w:sz w:val="24"/>
          <w:szCs w:val="24"/>
        </w:rPr>
        <w:t>нструктивный / практический</w:t>
      </w:r>
      <w:r w:rsidR="00174793">
        <w:rPr>
          <w:rFonts w:ascii="Times New Roman" w:hAnsi="Times New Roman" w:cs="Times New Roman"/>
          <w:sz w:val="24"/>
          <w:szCs w:val="24"/>
        </w:rPr>
        <w:t>;</w:t>
      </w:r>
    </w:p>
    <w:p w:rsidR="00547BE9" w:rsidRPr="003F3F6C" w:rsidRDefault="00500300" w:rsidP="00547B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7BE9" w:rsidRPr="003F3F6C">
        <w:rPr>
          <w:rFonts w:ascii="Times New Roman" w:hAnsi="Times New Roman" w:cs="Times New Roman"/>
          <w:sz w:val="24"/>
          <w:szCs w:val="24"/>
        </w:rPr>
        <w:t>бъяснительно-побуждающий / поисковый.</w:t>
      </w:r>
    </w:p>
    <w:p w:rsidR="00547BE9" w:rsidRPr="003F3F6C" w:rsidRDefault="00547BE9" w:rsidP="006344DD">
      <w:pPr>
        <w:ind w:left="567"/>
        <w:jc w:val="both"/>
      </w:pPr>
      <w:r w:rsidRPr="003F3F6C">
        <w:rPr>
          <w:b/>
          <w:i/>
        </w:rPr>
        <w:t>Формы</w:t>
      </w:r>
      <w:r w:rsidRPr="003F3F6C">
        <w:t xml:space="preserve">: </w:t>
      </w:r>
    </w:p>
    <w:p w:rsidR="00547BE9" w:rsidRPr="003F3F6C" w:rsidRDefault="00500300" w:rsidP="00547B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7BE9" w:rsidRPr="003F3F6C">
        <w:rPr>
          <w:rFonts w:ascii="Times New Roman" w:hAnsi="Times New Roman" w:cs="Times New Roman"/>
          <w:sz w:val="24"/>
          <w:szCs w:val="24"/>
        </w:rPr>
        <w:t>чебная экскурсия;</w:t>
      </w:r>
    </w:p>
    <w:p w:rsidR="00547BE9" w:rsidRPr="003F3F6C" w:rsidRDefault="00500300" w:rsidP="00547B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BE9" w:rsidRPr="003F3F6C">
        <w:rPr>
          <w:rFonts w:ascii="Times New Roman" w:hAnsi="Times New Roman" w:cs="Times New Roman"/>
          <w:sz w:val="24"/>
          <w:szCs w:val="24"/>
        </w:rPr>
        <w:t>редметный урок;</w:t>
      </w:r>
    </w:p>
    <w:p w:rsidR="00547BE9" w:rsidRPr="003F3F6C" w:rsidRDefault="00500300" w:rsidP="00547B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7BE9" w:rsidRPr="003F3F6C">
        <w:rPr>
          <w:rFonts w:ascii="Times New Roman" w:hAnsi="Times New Roman" w:cs="Times New Roman"/>
          <w:sz w:val="24"/>
          <w:szCs w:val="24"/>
        </w:rPr>
        <w:t>омашняя учебная работа;</w:t>
      </w:r>
    </w:p>
    <w:p w:rsidR="00547BE9" w:rsidRPr="003F3F6C" w:rsidRDefault="00500300" w:rsidP="00547B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547BE9" w:rsidRPr="00174793" w:rsidRDefault="00547BE9" w:rsidP="006344DD">
      <w:pPr>
        <w:ind w:firstLine="540"/>
        <w:jc w:val="center"/>
        <w:rPr>
          <w:b/>
        </w:rPr>
      </w:pPr>
      <w:r w:rsidRPr="00174793">
        <w:rPr>
          <w:b/>
        </w:rPr>
        <w:t xml:space="preserve">2. Общая характеристика учебного предмета </w:t>
      </w:r>
    </w:p>
    <w:p w:rsidR="00547BE9" w:rsidRPr="0028083E" w:rsidRDefault="00547BE9" w:rsidP="006344DD">
      <w:pPr>
        <w:ind w:firstLine="567"/>
        <w:jc w:val="both"/>
        <w:rPr>
          <w:color w:val="FF0000"/>
        </w:rPr>
      </w:pPr>
    </w:p>
    <w:p w:rsidR="0028083E" w:rsidRPr="0028083E" w:rsidRDefault="0028083E" w:rsidP="006344DD">
      <w:pPr>
        <w:pStyle w:val="a3"/>
        <w:spacing w:after="0" w:line="240" w:lineRule="auto"/>
        <w:ind w:right="40"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8083E">
        <w:rPr>
          <w:rStyle w:val="a4"/>
          <w:rFonts w:ascii="Times New Roman" w:hAnsi="Times New Roman"/>
          <w:sz w:val="24"/>
          <w:szCs w:val="24"/>
        </w:rPr>
        <w:t xml:space="preserve">Учебный предмет </w:t>
      </w:r>
      <w:r w:rsidR="00C5288C">
        <w:rPr>
          <w:rFonts w:ascii="Times New Roman" w:hAnsi="Times New Roman"/>
          <w:sz w:val="24"/>
          <w:szCs w:val="24"/>
        </w:rPr>
        <w:t>«р</w:t>
      </w:r>
      <w:r>
        <w:rPr>
          <w:rFonts w:ascii="Times New Roman" w:hAnsi="Times New Roman"/>
          <w:sz w:val="24"/>
          <w:szCs w:val="24"/>
        </w:rPr>
        <w:t>ечевая практика</w:t>
      </w:r>
      <w:r w:rsidRPr="0028083E">
        <w:rPr>
          <w:rFonts w:ascii="Times New Roman" w:hAnsi="Times New Roman"/>
          <w:sz w:val="24"/>
          <w:szCs w:val="24"/>
        </w:rPr>
        <w:t xml:space="preserve">» </w:t>
      </w:r>
      <w:r w:rsidRPr="0028083E">
        <w:rPr>
          <w:rStyle w:val="a4"/>
          <w:rFonts w:ascii="Times New Roman" w:hAnsi="Times New Roman"/>
          <w:sz w:val="24"/>
          <w:szCs w:val="24"/>
        </w:rPr>
        <w:t xml:space="preserve">ставит </w:t>
      </w:r>
      <w:r w:rsidRPr="0028083E">
        <w:rPr>
          <w:rStyle w:val="a4"/>
          <w:rFonts w:ascii="Times New Roman" w:hAnsi="Times New Roman"/>
          <w:bCs/>
          <w:sz w:val="24"/>
          <w:szCs w:val="24"/>
        </w:rPr>
        <w:t xml:space="preserve">следующие </w:t>
      </w:r>
      <w:r w:rsidRPr="0028083E">
        <w:rPr>
          <w:rStyle w:val="a4"/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28083E" w:rsidRPr="0028083E" w:rsidRDefault="0028083E" w:rsidP="006344DD">
      <w:pPr>
        <w:pStyle w:val="a5"/>
        <w:numPr>
          <w:ilvl w:val="0"/>
          <w:numId w:val="6"/>
        </w:numPr>
        <w:tabs>
          <w:tab w:val="clear" w:pos="-76"/>
          <w:tab w:val="num" w:pos="464"/>
          <w:tab w:val="left" w:pos="1021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3E">
        <w:rPr>
          <w:rFonts w:ascii="Times New Roman" w:hAnsi="Times New Roman" w:cs="Times New Roman"/>
          <w:sz w:val="24"/>
          <w:szCs w:val="24"/>
        </w:rPr>
        <w:t>Формирование у учащ</w:t>
      </w:r>
      <w:r w:rsidR="00174793">
        <w:rPr>
          <w:rFonts w:ascii="Times New Roman" w:hAnsi="Times New Roman" w:cs="Times New Roman"/>
          <w:sz w:val="24"/>
          <w:szCs w:val="24"/>
        </w:rPr>
        <w:t>ей</w:t>
      </w:r>
      <w:r w:rsidRPr="0028083E">
        <w:rPr>
          <w:rFonts w:ascii="Times New Roman" w:hAnsi="Times New Roman" w:cs="Times New Roman"/>
          <w:sz w:val="24"/>
          <w:szCs w:val="24"/>
        </w:rPr>
        <w:t>ся интереса к языку и первоначальные языковые обобщения;</w:t>
      </w:r>
    </w:p>
    <w:p w:rsidR="0028083E" w:rsidRDefault="0028083E" w:rsidP="006344DD">
      <w:pPr>
        <w:pStyle w:val="a5"/>
        <w:numPr>
          <w:ilvl w:val="0"/>
          <w:numId w:val="6"/>
        </w:numPr>
        <w:tabs>
          <w:tab w:val="clear" w:pos="-76"/>
          <w:tab w:val="left" w:pos="1021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83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умения </w:t>
      </w:r>
      <w:proofErr w:type="spellStart"/>
      <w:r w:rsidRPr="0028083E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28083E">
        <w:rPr>
          <w:rFonts w:ascii="Times New Roman" w:hAnsi="Times New Roman" w:cs="Times New Roman"/>
          <w:sz w:val="24"/>
          <w:szCs w:val="24"/>
        </w:rPr>
        <w:t xml:space="preserve"> оправданно пользоваться речью как средством о</w:t>
      </w:r>
      <w:r w:rsidRPr="0028083E">
        <w:rPr>
          <w:rFonts w:ascii="Times New Roman" w:hAnsi="Times New Roman" w:cs="Times New Roman"/>
          <w:sz w:val="24"/>
          <w:szCs w:val="24"/>
        </w:rPr>
        <w:t>б</w:t>
      </w:r>
      <w:r w:rsidRPr="0028083E">
        <w:rPr>
          <w:rFonts w:ascii="Times New Roman" w:hAnsi="Times New Roman" w:cs="Times New Roman"/>
          <w:sz w:val="24"/>
          <w:szCs w:val="24"/>
        </w:rPr>
        <w:t>щения, обеспечивая для реализации этой задачи чёткость произносительных навыков, необх</w:t>
      </w:r>
      <w:r w:rsidRPr="0028083E">
        <w:rPr>
          <w:rFonts w:ascii="Times New Roman" w:hAnsi="Times New Roman" w:cs="Times New Roman"/>
          <w:sz w:val="24"/>
          <w:szCs w:val="24"/>
        </w:rPr>
        <w:t>о</w:t>
      </w:r>
      <w:r w:rsidRPr="0028083E">
        <w:rPr>
          <w:rFonts w:ascii="Times New Roman" w:hAnsi="Times New Roman" w:cs="Times New Roman"/>
          <w:sz w:val="24"/>
          <w:szCs w:val="24"/>
        </w:rPr>
        <w:t>димый словарь, точность в построении предложений, связанность устного высказывания;</w:t>
      </w:r>
    </w:p>
    <w:p w:rsidR="0028083E" w:rsidRPr="00174793" w:rsidRDefault="0028083E" w:rsidP="006344DD">
      <w:pPr>
        <w:pStyle w:val="a5"/>
        <w:numPr>
          <w:ilvl w:val="0"/>
          <w:numId w:val="6"/>
        </w:numPr>
        <w:tabs>
          <w:tab w:val="clear" w:pos="-76"/>
          <w:tab w:val="num" w:pos="464"/>
          <w:tab w:val="left" w:pos="1021"/>
        </w:tabs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нравственного, эстетического и экологического воспитания </w:t>
      </w:r>
      <w:r w:rsidR="00174793">
        <w:rPr>
          <w:rFonts w:ascii="Times New Roman" w:hAnsi="Times New Roman" w:cs="Times New Roman"/>
          <w:sz w:val="24"/>
          <w:szCs w:val="24"/>
        </w:rPr>
        <w:t>учащейся.</w:t>
      </w:r>
    </w:p>
    <w:p w:rsidR="0028083E" w:rsidRPr="0028083E" w:rsidRDefault="006344DD" w:rsidP="006344DD">
      <w:pPr>
        <w:tabs>
          <w:tab w:val="left" w:pos="1021"/>
        </w:tabs>
        <w:ind w:left="567" w:hanging="567"/>
        <w:jc w:val="both"/>
      </w:pPr>
      <w:r>
        <w:tab/>
      </w:r>
      <w:r w:rsidR="00891E3B">
        <w:t>Учебный курс</w:t>
      </w:r>
      <w:r w:rsidR="0028083E" w:rsidRPr="0028083E">
        <w:t xml:space="preserve"> предусматривает следующую</w:t>
      </w:r>
      <w:r w:rsidR="0028083E" w:rsidRPr="0028083E">
        <w:rPr>
          <w:b/>
          <w:i/>
        </w:rPr>
        <w:t xml:space="preserve"> структуру</w:t>
      </w:r>
      <w:r w:rsidR="0028083E" w:rsidRPr="0028083E">
        <w:t>:</w:t>
      </w:r>
    </w:p>
    <w:p w:rsidR="0028083E" w:rsidRPr="0028083E" w:rsidRDefault="0028083E" w:rsidP="006344DD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3E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28083E" w:rsidRPr="0028083E" w:rsidRDefault="0028083E" w:rsidP="006344DD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3E">
        <w:rPr>
          <w:rFonts w:ascii="Times New Roman" w:hAnsi="Times New Roman" w:cs="Times New Roman"/>
          <w:sz w:val="24"/>
          <w:szCs w:val="24"/>
        </w:rPr>
        <w:t>Слово</w:t>
      </w:r>
    </w:p>
    <w:p w:rsidR="00547BE9" w:rsidRPr="00C57019" w:rsidRDefault="0028083E" w:rsidP="00C57019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3E">
        <w:rPr>
          <w:rFonts w:ascii="Times New Roman" w:hAnsi="Times New Roman" w:cs="Times New Roman"/>
          <w:sz w:val="24"/>
          <w:szCs w:val="24"/>
        </w:rPr>
        <w:t>Предложение</w:t>
      </w:r>
    </w:p>
    <w:p w:rsidR="006344DD" w:rsidRPr="00174793" w:rsidRDefault="006344DD" w:rsidP="006344DD">
      <w:pPr>
        <w:ind w:firstLine="540"/>
        <w:jc w:val="center"/>
        <w:rPr>
          <w:b/>
        </w:rPr>
      </w:pPr>
      <w:r w:rsidRPr="00174793">
        <w:rPr>
          <w:b/>
        </w:rPr>
        <w:t>3. Место учебного предмета в учебном плане</w:t>
      </w:r>
    </w:p>
    <w:p w:rsidR="006344DD" w:rsidRDefault="006344DD" w:rsidP="006344DD">
      <w:pPr>
        <w:ind w:firstLine="540"/>
      </w:pPr>
    </w:p>
    <w:p w:rsidR="006344DD" w:rsidRPr="003F3F6C" w:rsidRDefault="00A57147" w:rsidP="007101C0">
      <w:pPr>
        <w:ind w:firstLine="540"/>
        <w:jc w:val="both"/>
      </w:pPr>
      <w:r>
        <w:t>Предмет «Р</w:t>
      </w:r>
      <w:r w:rsidR="006344DD">
        <w:t>ечевая практика</w:t>
      </w:r>
      <w:r w:rsidR="006344DD" w:rsidRPr="003F3F6C">
        <w:t xml:space="preserve">» входит в предметную область «Язык и речевая практика» </w:t>
      </w:r>
      <w:r w:rsidR="00FB2854">
        <w:t>являе</w:t>
      </w:r>
      <w:r w:rsidR="00FB2854">
        <w:t>т</w:t>
      </w:r>
      <w:r w:rsidR="00FB2854">
        <w:t>ся обязательной частью</w:t>
      </w:r>
      <w:r w:rsidR="007901B9">
        <w:t xml:space="preserve"> учебного плана </w:t>
      </w:r>
      <w:r w:rsidR="006344DD" w:rsidRPr="003F3F6C">
        <w:t xml:space="preserve"> в соо</w:t>
      </w:r>
      <w:r w:rsidR="006344DD" w:rsidRPr="003F3F6C">
        <w:t>т</w:t>
      </w:r>
      <w:r w:rsidR="006344DD" w:rsidRPr="003F3F6C">
        <w:t xml:space="preserve">ветствии с ФГОС </w:t>
      </w:r>
      <w:proofErr w:type="gramStart"/>
      <w:r w:rsidR="006344DD" w:rsidRPr="003F3F6C">
        <w:t>для</w:t>
      </w:r>
      <w:proofErr w:type="gramEnd"/>
      <w:r>
        <w:t xml:space="preserve"> </w:t>
      </w:r>
      <w:proofErr w:type="gramStart"/>
      <w:r w:rsidR="006344DD" w:rsidRPr="003F3F6C">
        <w:t>обучающихся</w:t>
      </w:r>
      <w:proofErr w:type="gramEnd"/>
      <w:r w:rsidR="006344DD" w:rsidRPr="003F3F6C">
        <w:t xml:space="preserve"> с умственной отсталостью (интеллектуальными нарушениями) и изучается на всех этапах обучения</w:t>
      </w:r>
      <w:r>
        <w:t xml:space="preserve"> в 1-4 кла</w:t>
      </w:r>
      <w:r>
        <w:t>с</w:t>
      </w:r>
      <w:r>
        <w:t>сах</w:t>
      </w:r>
      <w:r w:rsidR="006344DD" w:rsidRPr="003F3F6C">
        <w:t xml:space="preserve">. </w:t>
      </w:r>
    </w:p>
    <w:p w:rsidR="006344DD" w:rsidRPr="003F3F6C" w:rsidRDefault="006344DD" w:rsidP="006344DD">
      <w:pPr>
        <w:ind w:firstLine="540"/>
        <w:jc w:val="both"/>
      </w:pPr>
      <w:r w:rsidRPr="003F3F6C">
        <w:t xml:space="preserve">На изучение данного учебного предмета </w:t>
      </w:r>
      <w:r w:rsidRPr="00DD3645">
        <w:t>в 3 классе</w:t>
      </w:r>
      <w:r w:rsidR="00A57147">
        <w:t xml:space="preserve"> </w:t>
      </w:r>
      <w:r w:rsidR="007901B9">
        <w:t xml:space="preserve">по </w:t>
      </w:r>
      <w:r w:rsidRPr="003F3F6C">
        <w:t xml:space="preserve">программе отводится </w:t>
      </w:r>
      <w:r w:rsidR="007901B9">
        <w:rPr>
          <w:b/>
        </w:rPr>
        <w:t>2</w:t>
      </w:r>
      <w:r w:rsidR="00B85BBB">
        <w:t>час</w:t>
      </w:r>
      <w:r w:rsidR="007901B9">
        <w:t>а в неделю 66ч на 33недели</w:t>
      </w:r>
    </w:p>
    <w:p w:rsidR="006344DD" w:rsidRPr="00174793" w:rsidRDefault="006344DD" w:rsidP="006344DD">
      <w:pPr>
        <w:ind w:firstLine="540"/>
        <w:jc w:val="center"/>
        <w:rPr>
          <w:b/>
        </w:rPr>
      </w:pPr>
      <w:r w:rsidRPr="00174793">
        <w:rPr>
          <w:b/>
        </w:rPr>
        <w:t>4. Планируемые результаты освоения программы</w:t>
      </w:r>
    </w:p>
    <w:p w:rsidR="006344DD" w:rsidRPr="003F3F6C" w:rsidRDefault="006344DD" w:rsidP="006344DD">
      <w:pPr>
        <w:ind w:left="567"/>
        <w:rPr>
          <w:b/>
          <w:i/>
        </w:rPr>
      </w:pPr>
      <w:r w:rsidRPr="003F3F6C">
        <w:rPr>
          <w:b/>
          <w:i/>
        </w:rPr>
        <w:t>Личностные результаты:</w:t>
      </w:r>
    </w:p>
    <w:p w:rsidR="006344DD" w:rsidRPr="003F3F6C" w:rsidRDefault="006344DD" w:rsidP="006344DD">
      <w:pPr>
        <w:jc w:val="both"/>
      </w:pPr>
      <w:r w:rsidRPr="003F3F6C">
        <w:t xml:space="preserve">1)осознание себя как гражданина России; формирование чувства гордости за свою Родину; </w:t>
      </w:r>
    </w:p>
    <w:p w:rsidR="006344DD" w:rsidRPr="003F3F6C" w:rsidRDefault="006344DD" w:rsidP="006344DD">
      <w:pPr>
        <w:jc w:val="both"/>
      </w:pPr>
      <w:r w:rsidRPr="003F3F6C">
        <w:t xml:space="preserve">2) воспитание уважительного отношения к иному мнению, истории и культуре других народов; </w:t>
      </w:r>
    </w:p>
    <w:p w:rsidR="006344DD" w:rsidRPr="003F3F6C" w:rsidRDefault="006344DD" w:rsidP="006344DD">
      <w:pPr>
        <w:jc w:val="both"/>
      </w:pPr>
      <w:r w:rsidRPr="003F3F6C">
        <w:t xml:space="preserve">3) </w:t>
      </w:r>
      <w:proofErr w:type="spellStart"/>
      <w:r w:rsidRPr="003F3F6C">
        <w:t>сформированность</w:t>
      </w:r>
      <w:proofErr w:type="spellEnd"/>
      <w:r w:rsidRPr="003F3F6C">
        <w:t xml:space="preserve"> адекватных представлений о собственных возможностях, о насущно необх</w:t>
      </w:r>
      <w:r w:rsidRPr="003F3F6C">
        <w:t>о</w:t>
      </w:r>
      <w:r w:rsidRPr="003F3F6C">
        <w:t xml:space="preserve">димом жизнеобеспечении; </w:t>
      </w:r>
    </w:p>
    <w:p w:rsidR="006344DD" w:rsidRPr="003F3F6C" w:rsidRDefault="006344DD" w:rsidP="006344DD">
      <w:pPr>
        <w:jc w:val="both"/>
      </w:pPr>
      <w:r w:rsidRPr="003F3F6C">
        <w:t xml:space="preserve">4) овладение начальными навыками адаптации в динамично изменяющемся и развивающемся мире; </w:t>
      </w:r>
    </w:p>
    <w:p w:rsidR="006344DD" w:rsidRPr="003F3F6C" w:rsidRDefault="006344DD" w:rsidP="006344DD">
      <w:pPr>
        <w:jc w:val="both"/>
      </w:pPr>
      <w:r w:rsidRPr="003F3F6C">
        <w:t xml:space="preserve">5) овладение социально-бытовыми навыками, используемыми в повседневной жизни; </w:t>
      </w:r>
    </w:p>
    <w:p w:rsidR="006344DD" w:rsidRPr="003F3F6C" w:rsidRDefault="006344DD" w:rsidP="006344DD">
      <w:pPr>
        <w:jc w:val="both"/>
      </w:pPr>
      <w:r w:rsidRPr="003F3F6C">
        <w:t xml:space="preserve">6) владение навыками коммуникации и принятыми нормами социального взаимодействия; </w:t>
      </w:r>
    </w:p>
    <w:p w:rsidR="006344DD" w:rsidRPr="003F3F6C" w:rsidRDefault="006344DD" w:rsidP="006344DD">
      <w:pPr>
        <w:jc w:val="both"/>
      </w:pPr>
      <w:r w:rsidRPr="003F3F6C">
        <w:t>7) способность к осмыслению социального окружения, своего места в нем, принятие соответс</w:t>
      </w:r>
      <w:r w:rsidRPr="003F3F6C">
        <w:t>т</w:t>
      </w:r>
      <w:r w:rsidRPr="003F3F6C">
        <w:t xml:space="preserve">вующих возрасту ценностей и социальных ролей; </w:t>
      </w:r>
    </w:p>
    <w:p w:rsidR="006344DD" w:rsidRPr="003F3F6C" w:rsidRDefault="006344DD" w:rsidP="006344DD">
      <w:pPr>
        <w:jc w:val="both"/>
      </w:pPr>
      <w:r w:rsidRPr="003F3F6C">
        <w:t xml:space="preserve">8) принятие и освоение социальной роли </w:t>
      </w:r>
      <w:proofErr w:type="gramStart"/>
      <w:r w:rsidRPr="003F3F6C">
        <w:t>обучающегося</w:t>
      </w:r>
      <w:proofErr w:type="gramEnd"/>
      <w:r w:rsidRPr="003F3F6C">
        <w:t xml:space="preserve">, проявление социально значимых мотивов учебной деятельности; </w:t>
      </w:r>
    </w:p>
    <w:p w:rsidR="006344DD" w:rsidRPr="003F3F6C" w:rsidRDefault="006344DD" w:rsidP="006344DD">
      <w:pPr>
        <w:jc w:val="both"/>
      </w:pPr>
      <w:r w:rsidRPr="003F3F6C">
        <w:t xml:space="preserve">9) </w:t>
      </w:r>
      <w:proofErr w:type="spellStart"/>
      <w:r w:rsidRPr="003F3F6C">
        <w:t>сформированность</w:t>
      </w:r>
      <w:proofErr w:type="spellEnd"/>
      <w:r w:rsidRPr="003F3F6C">
        <w:t xml:space="preserve"> навыков сотрудничества с взрослыми и сверстниками в разных социальных ситуациях; </w:t>
      </w:r>
    </w:p>
    <w:p w:rsidR="006344DD" w:rsidRPr="003F3F6C" w:rsidRDefault="006344DD" w:rsidP="006344DD">
      <w:pPr>
        <w:jc w:val="both"/>
      </w:pPr>
      <w:r w:rsidRPr="003F3F6C">
        <w:t xml:space="preserve">10) воспитание эстетических потребностей, ценностей и чувств; </w:t>
      </w:r>
    </w:p>
    <w:p w:rsidR="006344DD" w:rsidRPr="003F3F6C" w:rsidRDefault="006344DD" w:rsidP="006344DD">
      <w:pPr>
        <w:jc w:val="both"/>
      </w:pPr>
      <w:r w:rsidRPr="003F3F6C">
        <w:t>11) развитие этических чувств, проявление доброжелательности, эмоционально-нравственной о</w:t>
      </w:r>
      <w:r w:rsidRPr="003F3F6C">
        <w:t>т</w:t>
      </w:r>
      <w:r w:rsidRPr="003F3F6C">
        <w:t>зывчивости и взаимопомощи, проявление сопер</w:t>
      </w:r>
      <w:r w:rsidRPr="003F3F6C">
        <w:t>е</w:t>
      </w:r>
      <w:r w:rsidRPr="003F3F6C">
        <w:t xml:space="preserve">живания к чувствам других людей; </w:t>
      </w:r>
    </w:p>
    <w:p w:rsidR="006344DD" w:rsidRPr="003F3F6C" w:rsidRDefault="006344DD" w:rsidP="006344DD">
      <w:pPr>
        <w:jc w:val="both"/>
      </w:pPr>
      <w:r w:rsidRPr="003F3F6C">
        <w:t xml:space="preserve">12) </w:t>
      </w:r>
      <w:proofErr w:type="spellStart"/>
      <w:r w:rsidRPr="003F3F6C">
        <w:t>сформированность</w:t>
      </w:r>
      <w:proofErr w:type="spellEnd"/>
      <w:r w:rsidRPr="003F3F6C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</w:t>
      </w:r>
      <w:r w:rsidRPr="003F3F6C">
        <w:t>н</w:t>
      </w:r>
      <w:r w:rsidRPr="003F3F6C">
        <w:t xml:space="preserve">ностям;    </w:t>
      </w:r>
    </w:p>
    <w:p w:rsidR="006344DD" w:rsidRPr="00174793" w:rsidRDefault="006344DD" w:rsidP="00174793">
      <w:pPr>
        <w:jc w:val="both"/>
      </w:pPr>
      <w:r w:rsidRPr="003F3F6C">
        <w:t>13) проявление готовности к самостоятельной жизни.</w:t>
      </w:r>
    </w:p>
    <w:p w:rsidR="006344DD" w:rsidRPr="006344DD" w:rsidRDefault="006344DD" w:rsidP="00CF5C6C">
      <w:pPr>
        <w:tabs>
          <w:tab w:val="left" w:pos="3870"/>
        </w:tabs>
        <w:ind w:left="567"/>
        <w:jc w:val="both"/>
        <w:rPr>
          <w:b/>
          <w:bCs/>
          <w:i/>
        </w:rPr>
      </w:pPr>
      <w:r w:rsidRPr="003F3F6C">
        <w:rPr>
          <w:b/>
          <w:bCs/>
          <w:i/>
        </w:rPr>
        <w:t>Предметные результаты:</w:t>
      </w:r>
    </w:p>
    <w:p w:rsidR="006344DD" w:rsidRPr="002C4A74" w:rsidRDefault="006344DD" w:rsidP="00CF5C6C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формулировать</w:t>
      </w:r>
      <w:r w:rsidRPr="002C4A74">
        <w:t xml:space="preserve"> просьб</w:t>
      </w:r>
      <w:r>
        <w:t>ы и желания</w:t>
      </w:r>
      <w:r w:rsidRPr="002C4A74">
        <w:t xml:space="preserve"> с использованием этикетных слов и выражений;</w:t>
      </w:r>
    </w:p>
    <w:p w:rsidR="006344DD" w:rsidRPr="002C4A74" w:rsidRDefault="006344DD" w:rsidP="00CF5C6C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участвовать</w:t>
      </w:r>
      <w:r w:rsidRPr="002C4A74">
        <w:t xml:space="preserve"> в ролевых играх в соответствии с речевыми возможностями;</w:t>
      </w:r>
    </w:p>
    <w:p w:rsidR="006344DD" w:rsidRPr="002C4A74" w:rsidRDefault="006344DD" w:rsidP="00CF5C6C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воспринимать на слух сказки и рассказы</w:t>
      </w:r>
      <w:r w:rsidR="003A3463">
        <w:t>; отвечать</w:t>
      </w:r>
      <w:r w:rsidRPr="002C4A74">
        <w:t xml:space="preserve"> на вопросы учителя по их содержанию с оп</w:t>
      </w:r>
      <w:r w:rsidRPr="002C4A74">
        <w:t>о</w:t>
      </w:r>
      <w:r w:rsidRPr="002C4A74">
        <w:t>рой на иллюстративный материал;</w:t>
      </w:r>
    </w:p>
    <w:p w:rsidR="006344DD" w:rsidRPr="002C4A74" w:rsidRDefault="00CF5C6C" w:rsidP="00CF5C6C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</w:pPr>
      <w:r>
        <w:t xml:space="preserve">выразительно </w:t>
      </w:r>
      <w:proofErr w:type="spellStart"/>
      <w:r>
        <w:t>произносить</w:t>
      </w:r>
      <w:r w:rsidR="006344DD" w:rsidRPr="002C4A74">
        <w:t>чистог</w:t>
      </w:r>
      <w:r>
        <w:t>овор</w:t>
      </w:r>
      <w:r w:rsidR="006344DD" w:rsidRPr="002C4A74">
        <w:t>к</w:t>
      </w:r>
      <w:r>
        <w:t>и</w:t>
      </w:r>
      <w:proofErr w:type="spellEnd"/>
      <w:r>
        <w:t>, короткие стихотворения</w:t>
      </w:r>
      <w:r w:rsidR="006344DD" w:rsidRPr="002C4A74">
        <w:t xml:space="preserve"> с опорой на образец чтения учителя;</w:t>
      </w:r>
    </w:p>
    <w:p w:rsidR="006344DD" w:rsidRPr="002C4A74" w:rsidRDefault="00CF5C6C" w:rsidP="00CF5C6C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участвовать</w:t>
      </w:r>
      <w:r w:rsidR="006344DD" w:rsidRPr="002C4A74">
        <w:t xml:space="preserve"> в беседах на темы, близкие личному опыту ребенка;</w:t>
      </w:r>
    </w:p>
    <w:p w:rsidR="006344DD" w:rsidRPr="00174793" w:rsidRDefault="00CF5C6C" w:rsidP="00174793">
      <w:pPr>
        <w:pStyle w:val="p28"/>
        <w:numPr>
          <w:ilvl w:val="0"/>
          <w:numId w:val="12"/>
        </w:numPr>
        <w:shd w:val="clear" w:color="auto" w:fill="FFFFFF"/>
        <w:spacing w:before="0" w:after="0"/>
        <w:jc w:val="both"/>
        <w:rPr>
          <w:u w:val="single"/>
        </w:rPr>
      </w:pPr>
      <w:r>
        <w:t>отвечать</w:t>
      </w:r>
      <w:r w:rsidR="006344DD" w:rsidRPr="002C4A74">
        <w:t xml:space="preserve"> на вопросы учителя по содержанию прослушанных и/или просмотренных радио- и т</w:t>
      </w:r>
      <w:r w:rsidR="006344DD" w:rsidRPr="002C4A74">
        <w:t>е</w:t>
      </w:r>
      <w:r w:rsidR="006344DD" w:rsidRPr="002C4A74">
        <w:t>лепередач.</w:t>
      </w:r>
    </w:p>
    <w:p w:rsidR="006344DD" w:rsidRPr="003F3F6C" w:rsidRDefault="006344DD" w:rsidP="006344DD">
      <w:pPr>
        <w:ind w:left="567"/>
        <w:jc w:val="both"/>
        <w:rPr>
          <w:b/>
          <w:i/>
        </w:rPr>
      </w:pPr>
      <w:r w:rsidRPr="003F3F6C">
        <w:rPr>
          <w:b/>
          <w:i/>
        </w:rPr>
        <w:t>Базовые учебные действия:</w:t>
      </w:r>
    </w:p>
    <w:p w:rsidR="006344DD" w:rsidRPr="003F3F6C" w:rsidRDefault="006344DD" w:rsidP="006344DD">
      <w:pPr>
        <w:jc w:val="both"/>
      </w:pPr>
      <w:r w:rsidRPr="003F3F6C">
        <w:rPr>
          <w:u w:val="single"/>
        </w:rPr>
        <w:t>Личностные учебные действия:</w:t>
      </w:r>
    </w:p>
    <w:p w:rsidR="006344DD" w:rsidRPr="003F3F6C" w:rsidRDefault="006344DD" w:rsidP="006344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44DD" w:rsidRPr="003F3F6C" w:rsidRDefault="006344DD" w:rsidP="006344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</w:t>
      </w:r>
      <w:r w:rsidRPr="003F3F6C">
        <w:rPr>
          <w:rFonts w:ascii="Times New Roman" w:hAnsi="Times New Roman" w:cs="Times New Roman"/>
          <w:sz w:val="24"/>
          <w:szCs w:val="24"/>
        </w:rPr>
        <w:t>т</w:t>
      </w:r>
      <w:r w:rsidRPr="003F3F6C">
        <w:rPr>
          <w:rFonts w:ascii="Times New Roman" w:hAnsi="Times New Roman" w:cs="Times New Roman"/>
          <w:sz w:val="24"/>
          <w:szCs w:val="24"/>
        </w:rPr>
        <w:t xml:space="preserve">ствующих возрасту ценностей и социальных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оложительное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отношение к окружа</w:t>
      </w:r>
      <w:r w:rsidRPr="003F3F6C">
        <w:rPr>
          <w:rFonts w:ascii="Times New Roman" w:hAnsi="Times New Roman" w:cs="Times New Roman"/>
          <w:sz w:val="24"/>
          <w:szCs w:val="24"/>
        </w:rPr>
        <w:t>ю</w:t>
      </w:r>
      <w:r w:rsidRPr="003F3F6C">
        <w:rPr>
          <w:rFonts w:ascii="Times New Roman" w:hAnsi="Times New Roman" w:cs="Times New Roman"/>
          <w:sz w:val="24"/>
          <w:szCs w:val="24"/>
        </w:rPr>
        <w:t>щей действительности, готовность к организации взаимодействия с ней и эстетическому ее воспр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ятию; </w:t>
      </w:r>
    </w:p>
    <w:p w:rsidR="006344DD" w:rsidRPr="003F3F6C" w:rsidRDefault="006344DD" w:rsidP="006344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lastRenderedPageBreak/>
        <w:t>целостный, социально ориентированный взгляд на мир в единстве его природной и социал</w:t>
      </w:r>
      <w:r w:rsidRPr="003F3F6C">
        <w:rPr>
          <w:rFonts w:ascii="Times New Roman" w:hAnsi="Times New Roman" w:cs="Times New Roman"/>
          <w:sz w:val="24"/>
          <w:szCs w:val="24"/>
        </w:rPr>
        <w:t>ь</w:t>
      </w:r>
      <w:r w:rsidRPr="003F3F6C">
        <w:rPr>
          <w:rFonts w:ascii="Times New Roman" w:hAnsi="Times New Roman" w:cs="Times New Roman"/>
          <w:sz w:val="24"/>
          <w:szCs w:val="24"/>
        </w:rPr>
        <w:t>ной частей;</w:t>
      </w:r>
    </w:p>
    <w:p w:rsidR="006344DD" w:rsidRPr="003F3F6C" w:rsidRDefault="006344DD" w:rsidP="006344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6344DD" w:rsidRPr="003F3F6C" w:rsidRDefault="006344DD" w:rsidP="006344D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</w:t>
      </w:r>
      <w:r w:rsidRPr="003F3F6C">
        <w:rPr>
          <w:rFonts w:ascii="Times New Roman" w:hAnsi="Times New Roman" w:cs="Times New Roman"/>
          <w:sz w:val="24"/>
          <w:szCs w:val="24"/>
        </w:rPr>
        <w:t>ж</w:t>
      </w:r>
      <w:r w:rsidRPr="003F3F6C">
        <w:rPr>
          <w:rFonts w:ascii="Times New Roman" w:hAnsi="Times New Roman" w:cs="Times New Roman"/>
          <w:sz w:val="24"/>
          <w:szCs w:val="24"/>
        </w:rPr>
        <w:t>ному поведению в природе и обществе.</w:t>
      </w:r>
    </w:p>
    <w:p w:rsidR="006344DD" w:rsidRPr="003F3F6C" w:rsidRDefault="006344DD" w:rsidP="006344DD">
      <w:pPr>
        <w:jc w:val="both"/>
      </w:pPr>
      <w:r w:rsidRPr="003F3F6C">
        <w:rPr>
          <w:u w:val="single"/>
        </w:rPr>
        <w:t>Коммуникативные учебные действия: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всту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ци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ного взаимодействия с учителем</w:t>
      </w:r>
      <w:r w:rsidRPr="003F3F6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да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3F3F6C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3F3F6C">
        <w:rPr>
          <w:rFonts w:ascii="Times New Roman" w:hAnsi="Times New Roman" w:cs="Times New Roman"/>
          <w:sz w:val="24"/>
          <w:szCs w:val="24"/>
        </w:rPr>
        <w:t xml:space="preserve"> доброжелател</w:t>
      </w:r>
      <w:r w:rsidRPr="003F3F6C">
        <w:rPr>
          <w:rFonts w:ascii="Times New Roman" w:hAnsi="Times New Roman" w:cs="Times New Roman"/>
          <w:sz w:val="24"/>
          <w:szCs w:val="24"/>
        </w:rPr>
        <w:t>ь</w:t>
      </w:r>
      <w:r w:rsidRPr="003F3F6C">
        <w:rPr>
          <w:rFonts w:ascii="Times New Roman" w:hAnsi="Times New Roman" w:cs="Times New Roman"/>
          <w:sz w:val="24"/>
          <w:szCs w:val="24"/>
        </w:rPr>
        <w:t>но относиться, со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ру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к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6344DD" w:rsidRPr="003F3F6C" w:rsidRDefault="006344DD" w:rsidP="006344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</w:t>
      </w:r>
      <w:r w:rsidRPr="003F3F6C">
        <w:rPr>
          <w:rFonts w:ascii="Times New Roman" w:hAnsi="Times New Roman" w:cs="Times New Roman"/>
          <w:sz w:val="24"/>
          <w:szCs w:val="24"/>
        </w:rPr>
        <w:t>ь</w:t>
      </w:r>
      <w:r w:rsidRPr="003F3F6C">
        <w:rPr>
          <w:rFonts w:ascii="Times New Roman" w:hAnsi="Times New Roman" w:cs="Times New Roman"/>
          <w:sz w:val="24"/>
          <w:szCs w:val="24"/>
        </w:rPr>
        <w:t>шинства в конфликтных или иных ситуациях взаим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>действия с окружающими.</w:t>
      </w:r>
    </w:p>
    <w:p w:rsidR="006344DD" w:rsidRPr="003F3F6C" w:rsidRDefault="006344DD" w:rsidP="006344DD">
      <w:pPr>
        <w:jc w:val="both"/>
      </w:pPr>
      <w:r w:rsidRPr="003F3F6C">
        <w:rPr>
          <w:u w:val="single"/>
        </w:rPr>
        <w:t>Регулятивные учебные действия:</w:t>
      </w:r>
    </w:p>
    <w:p w:rsidR="006344DD" w:rsidRPr="003F3F6C" w:rsidRDefault="006344DD" w:rsidP="006344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6344DD" w:rsidRPr="003F3F6C" w:rsidRDefault="006344DD" w:rsidP="006344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при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до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6344DD" w:rsidRPr="003F3F6C" w:rsidRDefault="006344DD" w:rsidP="006344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активно уча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вия; </w:t>
      </w:r>
    </w:p>
    <w:p w:rsidR="006344DD" w:rsidRPr="003F3F6C" w:rsidRDefault="006344DD" w:rsidP="006344D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з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ца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ми, принимать оценку де</w:t>
      </w:r>
      <w:r w:rsidRPr="003F3F6C">
        <w:rPr>
          <w:rFonts w:ascii="Times New Roman" w:hAnsi="Times New Roman" w:cs="Times New Roman"/>
          <w:sz w:val="24"/>
          <w:szCs w:val="24"/>
        </w:rPr>
        <w:t>я</w:t>
      </w:r>
      <w:r w:rsidRPr="003F3F6C">
        <w:rPr>
          <w:rFonts w:ascii="Times New Roman" w:hAnsi="Times New Roman" w:cs="Times New Roman"/>
          <w:sz w:val="24"/>
          <w:szCs w:val="24"/>
        </w:rPr>
        <w:t>тельности, оценивать ее с учетом предложенных кри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</w:t>
      </w:r>
      <w:r w:rsidRPr="003F3F6C">
        <w:rPr>
          <w:rFonts w:ascii="Times New Roman" w:hAnsi="Times New Roman" w:cs="Times New Roman"/>
          <w:sz w:val="24"/>
          <w:szCs w:val="24"/>
        </w:rPr>
        <w:t>ь</w:t>
      </w:r>
      <w:r w:rsidRPr="003F3F6C">
        <w:rPr>
          <w:rFonts w:ascii="Times New Roman" w:hAnsi="Times New Roman" w:cs="Times New Roman"/>
          <w:sz w:val="24"/>
          <w:szCs w:val="24"/>
        </w:rPr>
        <w:t>ность с учетом выявленных недочетов.</w:t>
      </w:r>
    </w:p>
    <w:p w:rsidR="006344DD" w:rsidRPr="003F3F6C" w:rsidRDefault="006344DD" w:rsidP="006344DD">
      <w:pPr>
        <w:jc w:val="both"/>
      </w:pPr>
      <w:r w:rsidRPr="003F3F6C">
        <w:rPr>
          <w:u w:val="single"/>
        </w:rPr>
        <w:t>Познавательные учебные действия</w:t>
      </w:r>
      <w:r w:rsidRPr="003F3F6C">
        <w:t>: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>выделять некоторые существенные, общие и отличительные свойства хорошо знакомых пред</w:t>
      </w:r>
      <w:r w:rsidRPr="00931159">
        <w:rPr>
          <w:rFonts w:ascii="Times New Roman" w:hAnsi="Times New Roman" w:cs="Times New Roman"/>
          <w:sz w:val="24"/>
        </w:rPr>
        <w:softHyphen/>
        <w:t xml:space="preserve">метов; 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31159">
        <w:rPr>
          <w:rFonts w:ascii="Times New Roman" w:hAnsi="Times New Roman" w:cs="Times New Roman"/>
          <w:sz w:val="24"/>
        </w:rPr>
        <w:t>устанавливатьвидо-родовые</w:t>
      </w:r>
      <w:proofErr w:type="spellEnd"/>
      <w:r w:rsidRPr="00931159">
        <w:rPr>
          <w:rFonts w:ascii="Times New Roman" w:hAnsi="Times New Roman" w:cs="Times New Roman"/>
          <w:sz w:val="24"/>
        </w:rPr>
        <w:t xml:space="preserve"> отношения предметов; 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пользоваться знаками, символами, предметами-заместителями; 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читать; писать; выполнять арифметические действия; </w:t>
      </w:r>
    </w:p>
    <w:p w:rsidR="006344DD" w:rsidRPr="00931159" w:rsidRDefault="006344DD" w:rsidP="006344D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>наблюдать под руководством взрослого за предметами и явлениями окружающей действ</w:t>
      </w:r>
      <w:r w:rsidRPr="00931159">
        <w:rPr>
          <w:rFonts w:ascii="Times New Roman" w:hAnsi="Times New Roman" w:cs="Times New Roman"/>
          <w:sz w:val="24"/>
        </w:rPr>
        <w:t>и</w:t>
      </w:r>
      <w:r w:rsidRPr="00931159">
        <w:rPr>
          <w:rFonts w:ascii="Times New Roman" w:hAnsi="Times New Roman" w:cs="Times New Roman"/>
          <w:sz w:val="24"/>
        </w:rPr>
        <w:t xml:space="preserve">тельности; </w:t>
      </w:r>
    </w:p>
    <w:p w:rsidR="006344DD" w:rsidRPr="00174793" w:rsidRDefault="006344DD" w:rsidP="0017479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1159">
        <w:rPr>
          <w:rFonts w:ascii="Times New Roman" w:hAnsi="Times New Roman" w:cs="Times New Roman"/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</w:t>
      </w:r>
      <w:r w:rsidRPr="00931159">
        <w:rPr>
          <w:rFonts w:ascii="Times New Roman" w:hAnsi="Times New Roman" w:cs="Times New Roman"/>
          <w:sz w:val="24"/>
        </w:rPr>
        <w:t>в</w:t>
      </w:r>
      <w:r w:rsidRPr="00931159">
        <w:rPr>
          <w:rFonts w:ascii="Times New Roman" w:hAnsi="Times New Roman" w:cs="Times New Roman"/>
          <w:sz w:val="24"/>
        </w:rPr>
        <w:t>ленных на бумажных и электронных и других носителях)</w:t>
      </w:r>
      <w:r w:rsidRPr="00931159">
        <w:rPr>
          <w:rFonts w:ascii="Times New Roman" w:hAnsi="Times New Roman" w:cs="Times New Roman"/>
          <w:bCs/>
          <w:sz w:val="24"/>
        </w:rPr>
        <w:t>.</w:t>
      </w:r>
    </w:p>
    <w:p w:rsidR="006344DD" w:rsidRPr="003F3F6C" w:rsidRDefault="006344DD" w:rsidP="006344DD">
      <w:pPr>
        <w:tabs>
          <w:tab w:val="left" w:pos="567"/>
          <w:tab w:val="left" w:pos="12881"/>
        </w:tabs>
        <w:jc w:val="both"/>
      </w:pPr>
      <w:r>
        <w:tab/>
        <w:t>В программе по</w:t>
      </w:r>
      <w:r w:rsidR="00CF5C6C">
        <w:t xml:space="preserve"> речевой практике</w:t>
      </w:r>
      <w:r w:rsidRPr="003F3F6C">
        <w:t xml:space="preserve"> обозначены два уровня овладения предметными результ</w:t>
      </w:r>
      <w:r w:rsidRPr="003F3F6C">
        <w:t>а</w:t>
      </w:r>
      <w:r w:rsidRPr="003F3F6C">
        <w:t xml:space="preserve">тами: </w:t>
      </w:r>
      <w:r w:rsidRPr="003F3F6C">
        <w:rPr>
          <w:b/>
          <w:i/>
        </w:rPr>
        <w:t xml:space="preserve">минимальный и достаточный. </w:t>
      </w:r>
      <w:r w:rsidRPr="003F3F6C">
        <w:rPr>
          <w:b/>
          <w:i/>
        </w:rPr>
        <w:tab/>
      </w:r>
    </w:p>
    <w:p w:rsidR="006344DD" w:rsidRDefault="006344DD" w:rsidP="006344DD">
      <w:pPr>
        <w:jc w:val="both"/>
      </w:pPr>
      <w:r>
        <w:t xml:space="preserve">Достаточный уровень освоения предметными результатами не является обязательным </w:t>
      </w:r>
      <w:proofErr w:type="gramStart"/>
      <w:r>
        <w:t>для</w:t>
      </w:r>
      <w:proofErr w:type="gramEnd"/>
      <w:r>
        <w:t xml:space="preserve"> обуча</w:t>
      </w:r>
      <w:r>
        <w:t>ю</w:t>
      </w:r>
      <w:r>
        <w:t>щ</w:t>
      </w:r>
      <w:r w:rsidR="00174793">
        <w:t>ей</w:t>
      </w:r>
      <w:r>
        <w:t xml:space="preserve">ся. </w:t>
      </w:r>
    </w:p>
    <w:p w:rsidR="006344DD" w:rsidRPr="003F3F6C" w:rsidRDefault="006344DD" w:rsidP="006344DD">
      <w:pPr>
        <w:jc w:val="both"/>
      </w:pPr>
      <w:r w:rsidRPr="003F3F6C">
        <w:t xml:space="preserve">Минимальный уровень является обязательным </w:t>
      </w:r>
      <w:proofErr w:type="gramStart"/>
      <w:r w:rsidRPr="003F3F6C">
        <w:t>для</w:t>
      </w:r>
      <w:proofErr w:type="gramEnd"/>
      <w:r w:rsidRPr="003F3F6C">
        <w:t xml:space="preserve"> обучающ</w:t>
      </w:r>
      <w:r w:rsidR="00174793">
        <w:t>ей</w:t>
      </w:r>
      <w:r w:rsidRPr="003F3F6C">
        <w:t>ся с умственной отсталостью. Отсу</w:t>
      </w:r>
      <w:r w:rsidRPr="003F3F6C">
        <w:t>т</w:t>
      </w:r>
      <w:r w:rsidRPr="003F3F6C">
        <w:t>ствие достижени</w:t>
      </w:r>
      <w:r>
        <w:t>я этого уровня по чтению</w:t>
      </w:r>
      <w:r w:rsidRPr="003F3F6C">
        <w:t xml:space="preserve"> в 3 классе не является препятствием к продолжению о</w:t>
      </w:r>
      <w:r w:rsidRPr="003F3F6C">
        <w:t>б</w:t>
      </w:r>
      <w:r w:rsidRPr="003F3F6C">
        <w:t>разования поданному варианту программы.</w:t>
      </w:r>
    </w:p>
    <w:p w:rsidR="00CF5C6C" w:rsidRPr="002C4A74" w:rsidRDefault="00CF5C6C" w:rsidP="00CF5C6C">
      <w:pPr>
        <w:jc w:val="both"/>
      </w:pPr>
      <w:r w:rsidRPr="002C4A74">
        <w:rPr>
          <w:u w:val="single"/>
        </w:rPr>
        <w:t>Минимальный уровень: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формулировка просьб и желаний с использованием этикетных слов и выражений;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участие в ролевых играх в соответствии с речевыми возможностями;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 xml:space="preserve">выразительное произнесение </w:t>
      </w:r>
      <w:proofErr w:type="spellStart"/>
      <w:r w:rsidRPr="002C4A74">
        <w:t>чистоговорок</w:t>
      </w:r>
      <w:proofErr w:type="spellEnd"/>
      <w:r w:rsidRPr="002C4A74">
        <w:t>, коротких стихотворений с опорой на образец чтения учителя;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участие в беседах на темы, близкие личному опыту ребенка;</w:t>
      </w:r>
    </w:p>
    <w:p w:rsidR="00CF5C6C" w:rsidRPr="002C4A74" w:rsidRDefault="00CF5C6C" w:rsidP="00174793">
      <w:pPr>
        <w:pStyle w:val="p28"/>
        <w:shd w:val="clear" w:color="auto" w:fill="FFFFFF"/>
        <w:spacing w:before="0" w:after="0"/>
        <w:ind w:firstLine="709"/>
        <w:jc w:val="both"/>
        <w:rPr>
          <w:u w:val="single"/>
        </w:rPr>
      </w:pPr>
      <w:r>
        <w:t xml:space="preserve">- </w:t>
      </w:r>
      <w:r w:rsidRPr="002C4A74">
        <w:t>ответы на вопросы учителя по содержанию прослушанных и/или просмотренных радио- и телепередач.</w:t>
      </w:r>
    </w:p>
    <w:p w:rsidR="00CF5C6C" w:rsidRPr="002C4A74" w:rsidRDefault="00CF5C6C" w:rsidP="00CF5C6C">
      <w:pPr>
        <w:pStyle w:val="p28"/>
        <w:shd w:val="clear" w:color="auto" w:fill="FFFFFF"/>
        <w:spacing w:before="0" w:after="0" w:line="276" w:lineRule="auto"/>
        <w:jc w:val="both"/>
        <w:rPr>
          <w:rStyle w:val="s13"/>
        </w:rPr>
      </w:pPr>
      <w:r w:rsidRPr="002C4A74">
        <w:rPr>
          <w:u w:val="single"/>
        </w:rPr>
        <w:t>Достаточный уровень: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rPr>
          <w:rStyle w:val="s13"/>
        </w:rPr>
        <w:lastRenderedPageBreak/>
        <w:t xml:space="preserve">- </w:t>
      </w:r>
      <w:r w:rsidRPr="002C4A74">
        <w:rPr>
          <w:rStyle w:val="s13"/>
        </w:rPr>
        <w:t>п</w:t>
      </w:r>
      <w:r w:rsidRPr="002C4A74">
        <w:t>онимание содержания небольших по объему сказок, рассказов и стихотворений; ответы на вопросы;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понимание содержания детских радио- и телепередач, ответы на вопросы учителя;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выбор правильных средств интонации с опорой на образец речи учителя и анализ речевой ситуации;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активное участие в диалогах по темам речевых ситуаций;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left="708" w:firstLine="1"/>
        <w:jc w:val="both"/>
      </w:pPr>
      <w:r>
        <w:t xml:space="preserve">- </w:t>
      </w:r>
      <w:r w:rsidRPr="002C4A74">
        <w:t>высказывание своих просьб и желаний; выполнение речевых действий (приветствия, пр</w:t>
      </w:r>
      <w:r w:rsidRPr="002C4A74">
        <w:t>о</w:t>
      </w:r>
      <w:r w:rsidRPr="002C4A74">
        <w:t xml:space="preserve">щания, извинения и т. п.), используя </w:t>
      </w:r>
      <w:proofErr w:type="spellStart"/>
      <w:proofErr w:type="gramStart"/>
      <w:r w:rsidRPr="002C4A74">
        <w:t>соответствую</w:t>
      </w:r>
      <w:r>
        <w:t>-</w:t>
      </w:r>
      <w:r w:rsidR="009A5F7B">
        <w:t>щ</w:t>
      </w:r>
      <w:r w:rsidRPr="002C4A74">
        <w:t>ие</w:t>
      </w:r>
      <w:proofErr w:type="spellEnd"/>
      <w:proofErr w:type="gramEnd"/>
      <w:r w:rsidRPr="002C4A74">
        <w:t xml:space="preserve"> этикетные слова и выражения;</w:t>
      </w:r>
    </w:p>
    <w:p w:rsidR="00CF5C6C" w:rsidRPr="002C4A74" w:rsidRDefault="00CF5C6C" w:rsidP="00C5288C">
      <w:pPr>
        <w:pStyle w:val="p28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2C4A74">
        <w:t>участие в коллективном составлении рассказа или сказки по темам речевых ситуаций;</w:t>
      </w:r>
    </w:p>
    <w:p w:rsidR="006344DD" w:rsidRPr="002C4A74" w:rsidRDefault="00CF5C6C" w:rsidP="009A5F7B">
      <w:pPr>
        <w:pStyle w:val="p28"/>
        <w:shd w:val="clear" w:color="auto" w:fill="FFFFFF"/>
        <w:spacing w:before="0" w:after="0"/>
        <w:ind w:firstLine="709"/>
        <w:jc w:val="both"/>
        <w:rPr>
          <w:b/>
          <w:i/>
        </w:rPr>
      </w:pPr>
      <w:r>
        <w:t xml:space="preserve">- </w:t>
      </w:r>
      <w:r w:rsidRPr="002C4A74">
        <w:t>составление рассказов с опорой на картинный или картинно-символический план.</w:t>
      </w:r>
    </w:p>
    <w:p w:rsidR="006344DD" w:rsidRPr="003F3F6C" w:rsidRDefault="006344DD" w:rsidP="009A5F7B">
      <w:pPr>
        <w:ind w:firstLine="708"/>
        <w:jc w:val="both"/>
      </w:pPr>
      <w:r w:rsidRPr="003F3F6C">
        <w:t xml:space="preserve">Знания </w:t>
      </w:r>
      <w:r w:rsidRPr="003F3F6C">
        <w:rPr>
          <w:b/>
          <w:i/>
        </w:rPr>
        <w:t>оцениваются</w:t>
      </w:r>
      <w:r w:rsidRPr="003F3F6C">
        <w:t xml:space="preserve"> </w:t>
      </w:r>
      <w:proofErr w:type="spellStart"/>
      <w:r w:rsidRPr="003F3F6C">
        <w:t>всоответствии</w:t>
      </w:r>
      <w:proofErr w:type="spellEnd"/>
      <w:r w:rsidRPr="003F3F6C">
        <w:t xml:space="preserve"> с двумя уровнями, предусмотренными рабочей пр</w:t>
      </w:r>
      <w:r w:rsidRPr="003F3F6C">
        <w:t>о</w:t>
      </w:r>
      <w:r w:rsidRPr="003F3F6C">
        <w:t xml:space="preserve">граммы </w:t>
      </w:r>
      <w:r w:rsidR="00C13FB6">
        <w:t>3 класса по 5 – балльной системе</w:t>
      </w:r>
      <w:r w:rsidRPr="003F3F6C">
        <w:t xml:space="preserve"> отметок. В текущей оценочной деятельности целесоо</w:t>
      </w:r>
      <w:r w:rsidRPr="003F3F6C">
        <w:t>б</w:t>
      </w:r>
      <w:r w:rsidRPr="003F3F6C">
        <w:t>разно соотносить результаты, продемонстрированные учеником, с оценками типа:</w:t>
      </w:r>
    </w:p>
    <w:p w:rsidR="006344DD" w:rsidRPr="00D65CD0" w:rsidRDefault="006344DD" w:rsidP="006344DD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6344DD" w:rsidRPr="00D65CD0" w:rsidRDefault="006344DD" w:rsidP="006344DD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6344DD" w:rsidRPr="00D65CD0" w:rsidRDefault="006344DD" w:rsidP="006344DD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6344DD" w:rsidRPr="00D65CD0" w:rsidRDefault="006344DD" w:rsidP="006344DD">
      <w:pPr>
        <w:pStyle w:val="a5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6344DD" w:rsidRPr="003F3F6C" w:rsidRDefault="006344DD" w:rsidP="009A5F7B">
      <w:pPr>
        <w:ind w:firstLine="708"/>
        <w:jc w:val="both"/>
      </w:pPr>
      <w:r w:rsidRPr="003F3F6C">
        <w:t>Оценка достижения обучающимися с умственной отсталостью (интеллектуальными наруш</w:t>
      </w:r>
      <w:r w:rsidRPr="003F3F6C">
        <w:t>е</w:t>
      </w:r>
      <w:r w:rsidRPr="003F3F6C">
        <w:t>ниями) предметных результатов осуществляется на принципах индивидуального и дифференцир</w:t>
      </w:r>
      <w:r w:rsidRPr="003F3F6C">
        <w:t>о</w:t>
      </w:r>
      <w:r w:rsidRPr="003F3F6C">
        <w:t xml:space="preserve">ванного подходов. </w:t>
      </w:r>
    </w:p>
    <w:p w:rsidR="006344DD" w:rsidRPr="003F3F6C" w:rsidRDefault="006344DD" w:rsidP="006344DD">
      <w:pPr>
        <w:tabs>
          <w:tab w:val="left" w:pos="426"/>
        </w:tabs>
        <w:ind w:left="426" w:hanging="426"/>
        <w:jc w:val="both"/>
      </w:pPr>
      <w:r>
        <w:tab/>
      </w:r>
      <w:r w:rsidR="009A5F7B">
        <w:tab/>
      </w:r>
      <w:r w:rsidRPr="003F3F6C">
        <w:t xml:space="preserve">В течение учебного года проводится </w:t>
      </w:r>
      <w:r w:rsidRPr="003F3F6C">
        <w:rPr>
          <w:b/>
          <w:i/>
        </w:rPr>
        <w:t>диагностика</w:t>
      </w:r>
      <w:r w:rsidRPr="003F3F6C">
        <w:t xml:space="preserve"> уровня у</w:t>
      </w:r>
      <w:r w:rsidR="00A57147">
        <w:t>своения знаний по изучаемому предмету</w:t>
      </w:r>
      <w:r w:rsidRPr="003F3F6C">
        <w:t>. Она состоит из анализа двух этапов:</w:t>
      </w:r>
    </w:p>
    <w:p w:rsidR="006344DD" w:rsidRPr="003F3F6C" w:rsidRDefault="006344DD" w:rsidP="006344DD">
      <w:pPr>
        <w:jc w:val="both"/>
      </w:pPr>
      <w:r w:rsidRPr="003F3F6C">
        <w:t>1этап - промежуточная диагностика (1 полугодие)</w:t>
      </w:r>
    </w:p>
    <w:p w:rsidR="006344DD" w:rsidRPr="003F3F6C" w:rsidRDefault="006344DD" w:rsidP="006344DD">
      <w:pPr>
        <w:jc w:val="both"/>
      </w:pPr>
      <w:r w:rsidRPr="003F3F6C">
        <w:t>Цель: проанализировать процесс формирования</w:t>
      </w:r>
      <w:r w:rsidR="00A57147">
        <w:t xml:space="preserve"> предметных знаний </w:t>
      </w:r>
      <w:r w:rsidRPr="003F3F6C">
        <w:t>по конкретной теме изучаемого предмета за определенный промежуток врем</w:t>
      </w:r>
      <w:r w:rsidRPr="003F3F6C">
        <w:t>е</w:t>
      </w:r>
      <w:r w:rsidRPr="003F3F6C">
        <w:t>ни.</w:t>
      </w:r>
    </w:p>
    <w:p w:rsidR="006344DD" w:rsidRPr="003F3F6C" w:rsidRDefault="006344DD" w:rsidP="006344DD">
      <w:pPr>
        <w:jc w:val="both"/>
      </w:pPr>
      <w:r w:rsidRPr="003F3F6C">
        <w:t>2 этап – итоговая диагностика (2 полугодие)</w:t>
      </w:r>
    </w:p>
    <w:p w:rsidR="006344DD" w:rsidRPr="003F3F6C" w:rsidRDefault="006344DD" w:rsidP="009A5F7B">
      <w:pPr>
        <w:jc w:val="both"/>
      </w:pPr>
      <w:r w:rsidRPr="003F3F6C">
        <w:t>Цель: выявить уровень усвоения материала и умения использовать</w:t>
      </w:r>
      <w:r w:rsidR="009A5F7B">
        <w:t xml:space="preserve"> полученные знания на практике.</w:t>
      </w:r>
    </w:p>
    <w:p w:rsidR="009A5F7B" w:rsidRDefault="009A5F7B" w:rsidP="009A5F7B">
      <w:pPr>
        <w:ind w:firstLine="540"/>
        <w:jc w:val="both"/>
      </w:pPr>
      <w:r>
        <w:t>Данные диагностики фиксируются в сводной таблице достижений предметных результатов (Приложение 1). По итогам каждого этапа диагн</w:t>
      </w:r>
      <w:r>
        <w:t>о</w:t>
      </w:r>
      <w:r>
        <w:t>стики заполняется графа знаком, представленным в виде баллов:</w:t>
      </w:r>
    </w:p>
    <w:p w:rsidR="009A5F7B" w:rsidRDefault="009A5F7B" w:rsidP="009A5F7B">
      <w:pPr>
        <w:ind w:firstLine="540"/>
        <w:jc w:val="both"/>
      </w:pPr>
      <w:r>
        <w:t xml:space="preserve">0 баллов - действие отсутствует, </w:t>
      </w:r>
      <w:proofErr w:type="gramStart"/>
      <w:r>
        <w:t>обучающаяся</w:t>
      </w:r>
      <w:proofErr w:type="gramEnd"/>
      <w:r>
        <w:t xml:space="preserve"> не понимает его смысла, не включается в пр</w:t>
      </w:r>
      <w:r>
        <w:t>о</w:t>
      </w:r>
      <w:r>
        <w:t>цесс выполнения вместе с педагогом;</w:t>
      </w:r>
    </w:p>
    <w:p w:rsidR="009A5F7B" w:rsidRDefault="00A57147" w:rsidP="009A5F7B">
      <w:pPr>
        <w:ind w:firstLine="540"/>
        <w:jc w:val="both"/>
      </w:pPr>
      <w:r>
        <w:t xml:space="preserve">1 балл - </w:t>
      </w:r>
      <w:r w:rsidR="009A5F7B">
        <w:t xml:space="preserve"> смысл действия понимает фрагментарно и выполняет задание с большим количес</w:t>
      </w:r>
      <w:r w:rsidR="009A5F7B">
        <w:t>т</w:t>
      </w:r>
      <w:r w:rsidR="009A5F7B">
        <w:t>вом ошибок, выполнение действия связывает с ко</w:t>
      </w:r>
      <w:r w:rsidR="009A5F7B">
        <w:t>н</w:t>
      </w:r>
      <w:r w:rsidR="009A5F7B">
        <w:t>кретной ситуацией, выполняет задание только по инструкции педагога, или не воспринимает помощь;</w:t>
      </w:r>
    </w:p>
    <w:p w:rsidR="009A5F7B" w:rsidRDefault="00A57147" w:rsidP="009A5F7B">
      <w:pPr>
        <w:ind w:firstLine="540"/>
        <w:jc w:val="both"/>
      </w:pPr>
      <w:r>
        <w:t xml:space="preserve">2 балла - </w:t>
      </w:r>
      <w:r w:rsidR="009A5F7B">
        <w:t xml:space="preserve"> выполняет действие после первичной и дополнительных фронтальной, групповой или индивидуальной инструкций. Нуждается в а</w:t>
      </w:r>
      <w:r w:rsidR="009A5F7B">
        <w:t>к</w:t>
      </w:r>
      <w:r w:rsidR="009A5F7B">
        <w:t xml:space="preserve">тивной помощи педагога. Помощь использует с трудом, с ошибками. В отдельных случаях </w:t>
      </w:r>
      <w:proofErr w:type="gramStart"/>
      <w:r w:rsidR="009A5F7B">
        <w:t>способна</w:t>
      </w:r>
      <w:proofErr w:type="gramEnd"/>
      <w:r w:rsidR="009A5F7B">
        <w:t xml:space="preserve"> выполнить его самостоятельно;</w:t>
      </w:r>
    </w:p>
    <w:p w:rsidR="009A5F7B" w:rsidRDefault="00A57147" w:rsidP="009A5F7B">
      <w:pPr>
        <w:ind w:firstLine="540"/>
        <w:jc w:val="both"/>
      </w:pPr>
      <w:r>
        <w:t>3 балла -</w:t>
      </w:r>
      <w:r w:rsidR="009A5F7B">
        <w:t xml:space="preserve"> самостоятельно выполнять действие в определенных ситуациях, нередко допускает ошибки, которые исправляет после индивидуал</w:t>
      </w:r>
      <w:r w:rsidR="009A5F7B">
        <w:t>ь</w:t>
      </w:r>
      <w:r w:rsidR="009A5F7B">
        <w:t>ной помощи педагога;</w:t>
      </w:r>
    </w:p>
    <w:p w:rsidR="009A5F7B" w:rsidRDefault="00A57147" w:rsidP="009A5F7B">
      <w:pPr>
        <w:ind w:firstLine="540"/>
        <w:jc w:val="both"/>
      </w:pPr>
      <w:r>
        <w:t xml:space="preserve">4 балла - </w:t>
      </w:r>
      <w:r w:rsidR="009A5F7B">
        <w:t xml:space="preserve"> выполняет задание после первичной и дополнительной фронтальной инструкции с 1 - 2 незначительными ошибками. Хорошо испол</w:t>
      </w:r>
      <w:r w:rsidR="009A5F7B">
        <w:t>ь</w:t>
      </w:r>
      <w:r w:rsidR="009A5F7B">
        <w:t>зует незначительную помощь педагога;</w:t>
      </w:r>
    </w:p>
    <w:p w:rsidR="009A5F7B" w:rsidRDefault="00A57147" w:rsidP="009A5F7B">
      <w:pPr>
        <w:ind w:firstLine="540"/>
        <w:jc w:val="both"/>
      </w:pPr>
      <w:r>
        <w:t xml:space="preserve">5 баллов - </w:t>
      </w:r>
      <w:r w:rsidR="009A5F7B">
        <w:t xml:space="preserve"> выполняет действие после первичной инструкции педагога без помощи и без ош</w:t>
      </w:r>
      <w:r w:rsidR="009A5F7B">
        <w:t>и</w:t>
      </w:r>
      <w:r w:rsidR="009A5F7B">
        <w:t>бок или с одной незначительной ошибкой, кот</w:t>
      </w:r>
      <w:r w:rsidR="009A5F7B">
        <w:t>о</w:t>
      </w:r>
      <w:r w:rsidR="009A5F7B">
        <w:t>рую сам исправляет после самопроверки. В помощи педагога почти не нуждается.</w:t>
      </w:r>
    </w:p>
    <w:p w:rsidR="009A5F7B" w:rsidRDefault="009A5F7B" w:rsidP="009A5F7B">
      <w:pPr>
        <w:ind w:firstLine="540"/>
        <w:jc w:val="both"/>
      </w:pPr>
      <w:r>
        <w:t>Результаты дают возможность получить объективную информацию об уровне усвоения зн</w:t>
      </w:r>
      <w:r>
        <w:t>а</w:t>
      </w:r>
      <w:r>
        <w:t>ний, умений и навыков в текущем году; запланировать индивидуальную работу с учащейся в дал</w:t>
      </w:r>
      <w:r>
        <w:t>ь</w:t>
      </w:r>
      <w:r>
        <w:t>нейшем обучении.</w:t>
      </w:r>
    </w:p>
    <w:p w:rsidR="00DD7A47" w:rsidRDefault="00DD7A47" w:rsidP="009A5F7B">
      <w:pPr>
        <w:tabs>
          <w:tab w:val="left" w:pos="426"/>
        </w:tabs>
        <w:jc w:val="both"/>
        <w:rPr>
          <w:b/>
        </w:rPr>
      </w:pPr>
    </w:p>
    <w:p w:rsidR="00CF5C6C" w:rsidRPr="009A5F7B" w:rsidRDefault="00CF5C6C" w:rsidP="009A5F7B">
      <w:pPr>
        <w:jc w:val="center"/>
        <w:rPr>
          <w:b/>
        </w:rPr>
      </w:pPr>
      <w:r w:rsidRPr="009A5F7B">
        <w:rPr>
          <w:b/>
        </w:rPr>
        <w:t>5. Содержание учебного предмета</w:t>
      </w:r>
    </w:p>
    <w:p w:rsidR="00CF5C6C" w:rsidRPr="008F7A57" w:rsidRDefault="00CF5C6C" w:rsidP="00CF5C6C">
      <w:pPr>
        <w:jc w:val="center"/>
        <w:rPr>
          <w:b/>
          <w:sz w:val="28"/>
        </w:rPr>
      </w:pPr>
    </w:p>
    <w:p w:rsidR="00CF5C6C" w:rsidRPr="009A5F7B" w:rsidRDefault="00CF5C6C" w:rsidP="009A5F7B">
      <w:pPr>
        <w:ind w:firstLine="360"/>
        <w:jc w:val="both"/>
      </w:pPr>
      <w:r>
        <w:t>В программе речевой практики</w:t>
      </w:r>
      <w:r w:rsidRPr="003F3F6C">
        <w:t xml:space="preserve"> выделяются </w:t>
      </w:r>
      <w:r w:rsidRPr="003F3F6C">
        <w:rPr>
          <w:b/>
          <w:i/>
        </w:rPr>
        <w:t>разделы</w:t>
      </w:r>
      <w:r w:rsidRPr="003F3F6C">
        <w:t xml:space="preserve">: </w:t>
      </w:r>
    </w:p>
    <w:p w:rsidR="00CF5C6C" w:rsidRPr="00CF5C6C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860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294860">
        <w:rPr>
          <w:rFonts w:ascii="Times New Roman" w:hAnsi="Times New Roman"/>
          <w:b/>
          <w:i/>
          <w:sz w:val="24"/>
          <w:szCs w:val="24"/>
        </w:rPr>
        <w:t xml:space="preserve"> и понимание </w:t>
      </w:r>
      <w:proofErr w:type="spellStart"/>
      <w:r w:rsidRPr="00294860">
        <w:rPr>
          <w:rFonts w:ascii="Times New Roman" w:hAnsi="Times New Roman"/>
          <w:b/>
          <w:i/>
          <w:sz w:val="24"/>
          <w:szCs w:val="24"/>
        </w:rPr>
        <w:t>речи</w:t>
      </w:r>
      <w:proofErr w:type="gramStart"/>
      <w:r w:rsidRPr="00294860">
        <w:rPr>
          <w:rFonts w:ascii="Times New Roman" w:hAnsi="Times New Roman"/>
          <w:b/>
          <w:i/>
          <w:sz w:val="24"/>
          <w:szCs w:val="24"/>
        </w:rPr>
        <w:t>.</w:t>
      </w:r>
      <w:r w:rsidRPr="00AA6EA8">
        <w:rPr>
          <w:rFonts w:ascii="Times New Roman" w:hAnsi="Times New Roman"/>
          <w:sz w:val="24"/>
          <w:szCs w:val="24"/>
        </w:rPr>
        <w:t>В</w:t>
      </w:r>
      <w:proofErr w:type="gramEnd"/>
      <w:r w:rsidRPr="00AA6EA8">
        <w:rPr>
          <w:rFonts w:ascii="Times New Roman" w:hAnsi="Times New Roman"/>
          <w:sz w:val="24"/>
          <w:szCs w:val="24"/>
        </w:rPr>
        <w:t>ыполнение</w:t>
      </w:r>
      <w:proofErr w:type="spellEnd"/>
      <w:r w:rsidRPr="00AA6EA8">
        <w:rPr>
          <w:rFonts w:ascii="Times New Roman" w:hAnsi="Times New Roman"/>
          <w:sz w:val="24"/>
          <w:szCs w:val="24"/>
        </w:rPr>
        <w:t xml:space="preserve"> простых и составных устных инструкций уч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t>теля, словесный отчет о выполненных действиях. Прослушивание и выполнение инструкций, зап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lastRenderedPageBreak/>
        <w:t xml:space="preserve">санных на </w:t>
      </w:r>
      <w:proofErr w:type="spellStart"/>
      <w:r w:rsidRPr="00AA6EA8">
        <w:rPr>
          <w:rFonts w:ascii="Times New Roman" w:hAnsi="Times New Roman"/>
          <w:sz w:val="24"/>
          <w:szCs w:val="24"/>
        </w:rPr>
        <w:t>аудионосители</w:t>
      </w:r>
      <w:proofErr w:type="spellEnd"/>
      <w:r w:rsidRPr="00AA6EA8">
        <w:rPr>
          <w:rFonts w:ascii="Times New Roman" w:hAnsi="Times New Roman"/>
          <w:sz w:val="24"/>
          <w:szCs w:val="24"/>
        </w:rPr>
        <w:t>. Чтение и выполнение словесных инструкций, предъявленных в письме</w:t>
      </w:r>
      <w:r w:rsidRPr="00AA6EA8">
        <w:rPr>
          <w:rFonts w:ascii="Times New Roman" w:hAnsi="Times New Roman"/>
          <w:sz w:val="24"/>
          <w:szCs w:val="24"/>
        </w:rPr>
        <w:t>н</w:t>
      </w:r>
      <w:r w:rsidRPr="00AA6EA8">
        <w:rPr>
          <w:rFonts w:ascii="Times New Roman" w:hAnsi="Times New Roman"/>
          <w:sz w:val="24"/>
          <w:szCs w:val="24"/>
        </w:rPr>
        <w:t xml:space="preserve">ном виде.  </w:t>
      </w:r>
      <w:r w:rsidRPr="00CF5C6C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</w:t>
      </w:r>
      <w:r w:rsidRPr="00CF5C6C">
        <w:rPr>
          <w:rFonts w:ascii="Times New Roman" w:hAnsi="Times New Roman"/>
          <w:sz w:val="24"/>
          <w:szCs w:val="24"/>
        </w:rPr>
        <w:t>е</w:t>
      </w:r>
      <w:r w:rsidRPr="00CF5C6C">
        <w:rPr>
          <w:rFonts w:ascii="Times New Roman" w:hAnsi="Times New Roman"/>
          <w:sz w:val="24"/>
          <w:szCs w:val="24"/>
        </w:rPr>
        <w:t>нию)</w:t>
      </w:r>
      <w:proofErr w:type="gramStart"/>
      <w:r w:rsidRPr="00CF5C6C">
        <w:rPr>
          <w:rFonts w:ascii="Times New Roman" w:hAnsi="Times New Roman"/>
          <w:sz w:val="24"/>
          <w:szCs w:val="24"/>
        </w:rPr>
        <w:t>.П</w:t>
      </w:r>
      <w:proofErr w:type="gramEnd"/>
      <w:r w:rsidRPr="00CF5C6C">
        <w:rPr>
          <w:rFonts w:ascii="Times New Roman" w:hAnsi="Times New Roman"/>
          <w:sz w:val="24"/>
          <w:szCs w:val="24"/>
        </w:rPr>
        <w:t xml:space="preserve">овторение и воспроизведение по подобию, по памяти отдельных слогов, слов, предложений. </w:t>
      </w:r>
      <w:r w:rsidRPr="00AA6EA8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</w:t>
      </w:r>
      <w:r w:rsidRPr="00AA6EA8">
        <w:rPr>
          <w:rFonts w:ascii="Times New Roman" w:hAnsi="Times New Roman" w:cs="Times New Roman"/>
          <w:sz w:val="24"/>
          <w:szCs w:val="24"/>
        </w:rPr>
        <w:t>т</w:t>
      </w:r>
      <w:r w:rsidRPr="00AA6EA8">
        <w:rPr>
          <w:rFonts w:ascii="Times New Roman" w:hAnsi="Times New Roman" w:cs="Times New Roman"/>
          <w:sz w:val="24"/>
          <w:szCs w:val="24"/>
        </w:rPr>
        <w:t>веты на вопросы по прослушанному тексту, пересказ.</w:t>
      </w:r>
    </w:p>
    <w:p w:rsidR="00CF5C6C" w:rsidRPr="00AA6EA8" w:rsidRDefault="00CF5C6C" w:rsidP="009A5F7B">
      <w:pPr>
        <w:ind w:firstLine="708"/>
        <w:jc w:val="both"/>
        <w:rPr>
          <w:b/>
        </w:rPr>
      </w:pPr>
      <w:r w:rsidRPr="00294860">
        <w:rPr>
          <w:b/>
          <w:i/>
        </w:rPr>
        <w:t>Дикция и выразительность речи.</w:t>
      </w:r>
      <w:r w:rsidRPr="00AA6EA8"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</w:t>
      </w:r>
      <w:r w:rsidRPr="00AA6EA8">
        <w:t>е</w:t>
      </w:r>
      <w:r w:rsidRPr="00AA6EA8">
        <w:t xml:space="preserve">вых ситуациях. Использование мимики и жестов в общении. </w:t>
      </w:r>
    </w:p>
    <w:p w:rsidR="00CF5C6C" w:rsidRPr="00DD7A47" w:rsidRDefault="00CF5C6C" w:rsidP="009A5F7B">
      <w:pPr>
        <w:ind w:firstLine="708"/>
        <w:jc w:val="both"/>
      </w:pPr>
      <w:r w:rsidRPr="00294860">
        <w:rPr>
          <w:b/>
          <w:i/>
        </w:rPr>
        <w:t>Общение и его значение в жизни.</w:t>
      </w:r>
      <w:r w:rsidR="00C13FB6">
        <w:rPr>
          <w:b/>
          <w:i/>
        </w:rPr>
        <w:t xml:space="preserve"> </w:t>
      </w:r>
      <w:r w:rsidRPr="00AA6EA8">
        <w:t>Речевое и неречевое общение. Правила речевого общ</w:t>
      </w:r>
      <w:r w:rsidRPr="00AA6EA8">
        <w:t>е</w:t>
      </w:r>
      <w:r w:rsidRPr="00AA6EA8">
        <w:t xml:space="preserve">ния. Письменное общение (афиши, реклама, письма, открытки и др.). Условные знаки в общении </w:t>
      </w:r>
      <w:proofErr w:type="spellStart"/>
      <w:r w:rsidRPr="00AA6EA8">
        <w:t>людей</w:t>
      </w:r>
      <w:proofErr w:type="gramStart"/>
      <w:r w:rsidRPr="00AA6EA8">
        <w:t>.О</w:t>
      </w:r>
      <w:proofErr w:type="gramEnd"/>
      <w:r w:rsidRPr="00AA6EA8">
        <w:t>бщение</w:t>
      </w:r>
      <w:proofErr w:type="spellEnd"/>
      <w:r w:rsidRPr="00AA6EA8">
        <w:t xml:space="preserve"> на расст</w:t>
      </w:r>
      <w:r>
        <w:t xml:space="preserve">оянии. Кино, телевидение, </w:t>
      </w:r>
      <w:proofErr w:type="spellStart"/>
      <w:r>
        <w:t>радио</w:t>
      </w:r>
      <w:proofErr w:type="gramStart"/>
      <w:r w:rsidRPr="00AA6EA8">
        <w:t>.В</w:t>
      </w:r>
      <w:proofErr w:type="gramEnd"/>
      <w:r w:rsidRPr="00AA6EA8">
        <w:t>иртуальное</w:t>
      </w:r>
      <w:proofErr w:type="spellEnd"/>
      <w:r w:rsidRPr="00AA6EA8">
        <w:t xml:space="preserve"> общение. Общение в соц</w:t>
      </w:r>
      <w:r w:rsidRPr="00AA6EA8">
        <w:t>и</w:t>
      </w:r>
      <w:r w:rsidRPr="00AA6EA8">
        <w:t>альных сетях. Влияние речи на мысли, чувства, поступки людей.</w:t>
      </w:r>
    </w:p>
    <w:p w:rsidR="00CF5C6C" w:rsidRPr="00CF5C6C" w:rsidRDefault="00CF5C6C" w:rsidP="009A5F7B">
      <w:pPr>
        <w:ind w:firstLine="708"/>
        <w:jc w:val="both"/>
        <w:rPr>
          <w:b/>
          <w:i/>
          <w:u w:val="single"/>
        </w:rPr>
      </w:pPr>
      <w:r w:rsidRPr="00CF5C6C">
        <w:rPr>
          <w:b/>
          <w:i/>
        </w:rPr>
        <w:t>Базовые формулы речевого общения</w:t>
      </w:r>
      <w:r w:rsidR="004F5528">
        <w:rPr>
          <w:b/>
          <w:i/>
        </w:rPr>
        <w:t>.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AA6EA8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</w:t>
      </w:r>
      <w:r w:rsidRPr="00AA6EA8">
        <w:rPr>
          <w:rFonts w:ascii="Times New Roman" w:hAnsi="Times New Roman"/>
          <w:sz w:val="24"/>
          <w:szCs w:val="24"/>
        </w:rPr>
        <w:t>а</w:t>
      </w:r>
      <w:r w:rsidRPr="00AA6EA8">
        <w:rPr>
          <w:rFonts w:ascii="Times New Roman" w:hAnsi="Times New Roman"/>
          <w:sz w:val="24"/>
          <w:szCs w:val="24"/>
        </w:rPr>
        <w:t>милии, обращение к знакомым взрослым и ровесникам. Грубое обращение, нежелательное обращ</w:t>
      </w:r>
      <w:r w:rsidRPr="00AA6EA8">
        <w:rPr>
          <w:rFonts w:ascii="Times New Roman" w:hAnsi="Times New Roman"/>
          <w:sz w:val="24"/>
          <w:szCs w:val="24"/>
        </w:rPr>
        <w:t>е</w:t>
      </w:r>
      <w:r w:rsidRPr="00AA6EA8">
        <w:rPr>
          <w:rFonts w:ascii="Times New Roman" w:hAnsi="Times New Roman"/>
          <w:sz w:val="24"/>
          <w:szCs w:val="24"/>
        </w:rPr>
        <w:t>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</w:t>
      </w:r>
      <w:r w:rsidRPr="00AA6EA8">
        <w:rPr>
          <w:rFonts w:ascii="Times New Roman" w:hAnsi="Times New Roman"/>
          <w:sz w:val="24"/>
          <w:szCs w:val="24"/>
        </w:rPr>
        <w:t>б</w:t>
      </w:r>
      <w:r w:rsidRPr="00AA6EA8">
        <w:rPr>
          <w:rFonts w:ascii="Times New Roman" w:hAnsi="Times New Roman"/>
          <w:sz w:val="24"/>
          <w:szCs w:val="24"/>
        </w:rPr>
        <w:t>ращения (к продавцу, к сотруднику полиции и др.). Специфика половозрастных обращений (д</w:t>
      </w:r>
      <w:r w:rsidRPr="00AA6EA8">
        <w:rPr>
          <w:rFonts w:ascii="Times New Roman" w:hAnsi="Times New Roman"/>
          <w:sz w:val="24"/>
          <w:szCs w:val="24"/>
        </w:rPr>
        <w:t>е</w:t>
      </w:r>
      <w:r w:rsidRPr="00AA6EA8">
        <w:rPr>
          <w:rFonts w:ascii="Times New Roman" w:hAnsi="Times New Roman"/>
          <w:sz w:val="24"/>
          <w:szCs w:val="24"/>
        </w:rPr>
        <w:t>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</w:t>
      </w:r>
      <w:r w:rsidRPr="00AA6EA8">
        <w:rPr>
          <w:rFonts w:ascii="Times New Roman" w:hAnsi="Times New Roman"/>
          <w:sz w:val="24"/>
          <w:szCs w:val="24"/>
        </w:rPr>
        <w:t>т</w:t>
      </w:r>
      <w:r w:rsidRPr="00AA6EA8">
        <w:rPr>
          <w:rFonts w:ascii="Times New Roman" w:hAnsi="Times New Roman"/>
          <w:sz w:val="24"/>
          <w:szCs w:val="24"/>
        </w:rPr>
        <w:t xml:space="preserve">крытке. 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AA6EA8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AA6EA8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AA6EA8">
        <w:rPr>
          <w:rFonts w:ascii="Times New Roman" w:hAnsi="Times New Roman"/>
          <w:sz w:val="24"/>
          <w:szCs w:val="24"/>
        </w:rPr>
        <w:t xml:space="preserve"> пожалуйста, это …». Ответные репл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t>ки на приглашение познакомиться («Очень приятно!», «Рад познакомиться!»).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AA6EA8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t>симости от адресата (взрослый или сверстник). Формулы «здравствуй», «здравствуйте», «до свид</w:t>
      </w:r>
      <w:r w:rsidRPr="00AA6EA8">
        <w:rPr>
          <w:rFonts w:ascii="Times New Roman" w:hAnsi="Times New Roman"/>
          <w:sz w:val="24"/>
          <w:szCs w:val="24"/>
        </w:rPr>
        <w:t>а</w:t>
      </w:r>
      <w:r w:rsidRPr="00AA6EA8">
        <w:rPr>
          <w:rFonts w:ascii="Times New Roman" w:hAnsi="Times New Roman"/>
          <w:sz w:val="24"/>
          <w:szCs w:val="24"/>
        </w:rPr>
        <w:t xml:space="preserve">ния». Развертывание формул с помощью обращения по имени и отчеству. Жесты приветствия и прощания. </w:t>
      </w:r>
      <w:r w:rsidR="009A5F7B">
        <w:rPr>
          <w:rFonts w:ascii="Times New Roman" w:hAnsi="Times New Roman"/>
          <w:sz w:val="24"/>
          <w:szCs w:val="24"/>
        </w:rPr>
        <w:t xml:space="preserve">Этикетные правила приветствия: </w:t>
      </w:r>
      <w:r w:rsidRPr="00AA6EA8">
        <w:rPr>
          <w:rFonts w:ascii="Times New Roman" w:hAnsi="Times New Roman"/>
          <w:sz w:val="24"/>
          <w:szCs w:val="24"/>
        </w:rPr>
        <w:t xml:space="preserve">замедлить шаг или остановиться, посмотреть в глаза человеку. 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t>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AA6EA8">
        <w:rPr>
          <w:rFonts w:ascii="Times New Roman" w:hAnsi="Times New Roman"/>
          <w:sz w:val="24"/>
          <w:szCs w:val="24"/>
        </w:rPr>
        <w:t>чао</w:t>
      </w:r>
      <w:proofErr w:type="spellEnd"/>
      <w:r w:rsidRPr="00AA6EA8">
        <w:rPr>
          <w:rFonts w:ascii="Times New Roman" w:hAnsi="Times New Roman"/>
          <w:sz w:val="24"/>
          <w:szCs w:val="24"/>
        </w:rPr>
        <w:t>» и др. (в зависимости от условий школы). Недопустимость ду</w:t>
      </w:r>
      <w:r w:rsidRPr="00AA6EA8">
        <w:rPr>
          <w:rFonts w:ascii="Times New Roman" w:hAnsi="Times New Roman"/>
          <w:sz w:val="24"/>
          <w:szCs w:val="24"/>
        </w:rPr>
        <w:t>б</w:t>
      </w:r>
      <w:r w:rsidRPr="00AA6EA8">
        <w:rPr>
          <w:rFonts w:ascii="Times New Roman" w:hAnsi="Times New Roman"/>
          <w:sz w:val="24"/>
          <w:szCs w:val="24"/>
        </w:rPr>
        <w:t xml:space="preserve">лирования этикетных формул, использованных невоспитанными взрослыми. Развертывание формул с помощью обращений.  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AA6EA8">
        <w:rPr>
          <w:rFonts w:ascii="Times New Roman" w:hAnsi="Times New Roman"/>
          <w:sz w:val="24"/>
          <w:szCs w:val="24"/>
        </w:rPr>
        <w:t>и(</w:t>
      </w:r>
      <w:proofErr w:type="gramEnd"/>
      <w:r w:rsidRPr="00AA6EA8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CF5C6C" w:rsidRPr="00CF5C6C" w:rsidRDefault="00CF5C6C" w:rsidP="009A5F7B">
      <w:pPr>
        <w:ind w:firstLine="708"/>
        <w:jc w:val="both"/>
        <w:rPr>
          <w:u w:val="single"/>
        </w:rPr>
      </w:pPr>
      <w:r w:rsidRPr="00CF5C6C">
        <w:rPr>
          <w:u w:val="single"/>
        </w:rPr>
        <w:t>Приглашение, предложение.</w:t>
      </w:r>
      <w:r w:rsidRPr="00CF5C6C">
        <w:t xml:space="preserve"> Приглашение домой. Правила поведения в гостях.  </w:t>
      </w:r>
    </w:p>
    <w:p w:rsidR="00CF5C6C" w:rsidRPr="00CF5C6C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AA6EA8">
        <w:rPr>
          <w:rFonts w:ascii="Times New Roman" w:hAnsi="Times New Roman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</w:t>
      </w:r>
      <w:proofErr w:type="spellStart"/>
      <w:r w:rsidRPr="00AA6EA8">
        <w:rPr>
          <w:rFonts w:ascii="Times New Roman" w:hAnsi="Times New Roman"/>
          <w:sz w:val="24"/>
          <w:szCs w:val="24"/>
        </w:rPr>
        <w:t>отчеству</w:t>
      </w:r>
      <w:proofErr w:type="gramStart"/>
      <w:r w:rsidRPr="00AA6EA8">
        <w:rPr>
          <w:rFonts w:ascii="Times New Roman" w:hAnsi="Times New Roman"/>
          <w:sz w:val="24"/>
          <w:szCs w:val="24"/>
        </w:rPr>
        <w:t>.П</w:t>
      </w:r>
      <w:proofErr w:type="gramEnd"/>
      <w:r w:rsidRPr="00AA6EA8">
        <w:rPr>
          <w:rFonts w:ascii="Times New Roman" w:hAnsi="Times New Roman"/>
          <w:sz w:val="24"/>
          <w:szCs w:val="24"/>
        </w:rPr>
        <w:t>ожелания</w:t>
      </w:r>
      <w:proofErr w:type="spellEnd"/>
      <w:r w:rsidRPr="00AA6EA8">
        <w:rPr>
          <w:rFonts w:ascii="Times New Roman" w:hAnsi="Times New Roman"/>
          <w:sz w:val="24"/>
          <w:szCs w:val="24"/>
        </w:rPr>
        <w:t xml:space="preserve">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  <w:r w:rsidRPr="00CF5C6C">
        <w:rPr>
          <w:rFonts w:ascii="Times New Roman" w:hAnsi="Times New Roman"/>
          <w:sz w:val="24"/>
          <w:szCs w:val="24"/>
        </w:rPr>
        <w:t xml:space="preserve">Поздравительные открытки. </w:t>
      </w:r>
      <w:r w:rsidRPr="00AA6EA8">
        <w:rPr>
          <w:rFonts w:ascii="Times New Roman" w:hAnsi="Times New Roman"/>
          <w:sz w:val="24"/>
          <w:szCs w:val="24"/>
        </w:rPr>
        <w:t>Формулы, сопровождающие вручение п</w:t>
      </w:r>
      <w:r w:rsidRPr="00AA6EA8">
        <w:rPr>
          <w:rFonts w:ascii="Times New Roman" w:hAnsi="Times New Roman"/>
          <w:sz w:val="24"/>
          <w:szCs w:val="24"/>
        </w:rPr>
        <w:t>о</w:t>
      </w:r>
      <w:r w:rsidRPr="00AA6EA8">
        <w:rPr>
          <w:rFonts w:ascii="Times New Roman" w:hAnsi="Times New Roman"/>
          <w:sz w:val="24"/>
          <w:szCs w:val="24"/>
        </w:rPr>
        <w:t>дарка «Это Вам (тебе)», «Я хочу подарить тебе …» и др. Этикетные и эмоциональные реакции на поздравления и подарки.</w:t>
      </w:r>
    </w:p>
    <w:p w:rsidR="00CF5C6C" w:rsidRPr="00CF5C6C" w:rsidRDefault="00CF5C6C" w:rsidP="009A5F7B">
      <w:pPr>
        <w:ind w:firstLine="708"/>
        <w:jc w:val="both"/>
        <w:rPr>
          <w:u w:val="single"/>
        </w:rPr>
      </w:pPr>
      <w:r w:rsidRPr="00CF5C6C">
        <w:rPr>
          <w:u w:val="single"/>
        </w:rPr>
        <w:t>Одобрение, комплимент</w:t>
      </w:r>
      <w:r w:rsidRPr="00CF5C6C">
        <w:t xml:space="preserve">. Формулы «Мне очень нравится твой …», «Как хорошо ты …», «Как красиво!» и др. 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AA6EA8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AA6EA8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AA6EA8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</w:t>
      </w:r>
      <w:r w:rsidRPr="00AA6EA8">
        <w:rPr>
          <w:rFonts w:ascii="Times New Roman" w:hAnsi="Times New Roman"/>
          <w:sz w:val="24"/>
          <w:szCs w:val="24"/>
        </w:rPr>
        <w:t>о</w:t>
      </w:r>
      <w:r w:rsidRPr="00AA6EA8">
        <w:rPr>
          <w:rFonts w:ascii="Times New Roman" w:hAnsi="Times New Roman"/>
          <w:sz w:val="24"/>
          <w:szCs w:val="24"/>
        </w:rPr>
        <w:lastRenderedPageBreak/>
        <w:t>просить (позвать)…»). Распространение этих формул с помощью приветствия. Ответные реплики адресата «алло», «да», «Я слушаю».</w:t>
      </w:r>
    </w:p>
    <w:p w:rsidR="00CF5C6C" w:rsidRPr="00CF5C6C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AA6EA8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</w:t>
      </w:r>
      <w:r w:rsidRPr="00AA6EA8">
        <w:rPr>
          <w:rFonts w:ascii="Times New Roman" w:hAnsi="Times New Roman"/>
          <w:sz w:val="24"/>
          <w:szCs w:val="24"/>
        </w:rPr>
        <w:t>е</w:t>
      </w:r>
      <w:r w:rsidRPr="00AA6EA8">
        <w:rPr>
          <w:rFonts w:ascii="Times New Roman" w:hAnsi="Times New Roman"/>
          <w:sz w:val="24"/>
          <w:szCs w:val="24"/>
        </w:rPr>
        <w:t>не. Обращение с просьбой к незнакомому челов</w:t>
      </w:r>
      <w:r w:rsidRPr="00AA6EA8">
        <w:rPr>
          <w:rFonts w:ascii="Times New Roman" w:hAnsi="Times New Roman"/>
          <w:sz w:val="24"/>
          <w:szCs w:val="24"/>
        </w:rPr>
        <w:t>е</w:t>
      </w:r>
      <w:r w:rsidRPr="00AA6EA8">
        <w:rPr>
          <w:rFonts w:ascii="Times New Roman" w:hAnsi="Times New Roman"/>
          <w:sz w:val="24"/>
          <w:szCs w:val="24"/>
        </w:rPr>
        <w:t xml:space="preserve">ку. Обращение с просьбой к сверстнику, к близким </w:t>
      </w:r>
      <w:proofErr w:type="spellStart"/>
      <w:r w:rsidRPr="00AA6EA8">
        <w:rPr>
          <w:rFonts w:ascii="Times New Roman" w:hAnsi="Times New Roman"/>
          <w:sz w:val="24"/>
          <w:szCs w:val="24"/>
        </w:rPr>
        <w:t>людям</w:t>
      </w:r>
      <w:proofErr w:type="gramStart"/>
      <w:r w:rsidRPr="00AA6EA8">
        <w:rPr>
          <w:rFonts w:ascii="Times New Roman" w:hAnsi="Times New Roman"/>
          <w:sz w:val="24"/>
          <w:szCs w:val="24"/>
        </w:rPr>
        <w:t>.Р</w:t>
      </w:r>
      <w:proofErr w:type="gramEnd"/>
      <w:r w:rsidRPr="00AA6EA8">
        <w:rPr>
          <w:rFonts w:ascii="Times New Roman" w:hAnsi="Times New Roman"/>
          <w:sz w:val="24"/>
          <w:szCs w:val="24"/>
        </w:rPr>
        <w:t>азвертывание</w:t>
      </w:r>
      <w:proofErr w:type="spellEnd"/>
      <w:r w:rsidRPr="00AA6EA8">
        <w:rPr>
          <w:rFonts w:ascii="Times New Roman" w:hAnsi="Times New Roman"/>
          <w:sz w:val="24"/>
          <w:szCs w:val="24"/>
        </w:rPr>
        <w:t xml:space="preserve"> просьбы с помощью мотивировки. Формулы «Пожалуйста, …»</w:t>
      </w:r>
      <w:proofErr w:type="gramStart"/>
      <w:r w:rsidRPr="00AA6EA8">
        <w:rPr>
          <w:rFonts w:ascii="Times New Roman" w:hAnsi="Times New Roman"/>
          <w:sz w:val="24"/>
          <w:szCs w:val="24"/>
        </w:rPr>
        <w:t>, «</w:t>
      </w:r>
      <w:proofErr w:type="gramEnd"/>
      <w:r w:rsidRPr="00AA6EA8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  <w:r w:rsidRPr="00CF5C6C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AA6EA8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</w:t>
      </w:r>
      <w:r w:rsidRPr="00AA6EA8">
        <w:rPr>
          <w:rFonts w:ascii="Times New Roman" w:hAnsi="Times New Roman"/>
          <w:sz w:val="24"/>
          <w:szCs w:val="24"/>
        </w:rPr>
        <w:t>а</w:t>
      </w:r>
      <w:r w:rsidRPr="00AA6EA8">
        <w:rPr>
          <w:rFonts w:ascii="Times New Roman" w:hAnsi="Times New Roman"/>
          <w:sz w:val="24"/>
          <w:szCs w:val="24"/>
        </w:rPr>
        <w:t>годарность как ответная реакция на выполнение просьбы. Мотивировка благодарности. Формулы «Очень приятно», «Я очень рада» и др. как мот</w:t>
      </w:r>
      <w:r w:rsidRPr="00AA6EA8">
        <w:rPr>
          <w:rFonts w:ascii="Times New Roman" w:hAnsi="Times New Roman"/>
          <w:sz w:val="24"/>
          <w:szCs w:val="24"/>
        </w:rPr>
        <w:t>и</w:t>
      </w:r>
      <w:r w:rsidRPr="00AA6EA8">
        <w:rPr>
          <w:rFonts w:ascii="Times New Roman" w:hAnsi="Times New Roman"/>
          <w:sz w:val="24"/>
          <w:szCs w:val="24"/>
        </w:rPr>
        <w:t>вировка благодарности. Ответные реплики на поздравление, пожелание («Спасибо за поздравл</w:t>
      </w:r>
      <w:r w:rsidRPr="00AA6EA8">
        <w:rPr>
          <w:rFonts w:ascii="Times New Roman" w:hAnsi="Times New Roman"/>
          <w:sz w:val="24"/>
          <w:szCs w:val="24"/>
        </w:rPr>
        <w:t>е</w:t>
      </w:r>
      <w:r w:rsidRPr="00AA6EA8">
        <w:rPr>
          <w:rFonts w:ascii="Times New Roman" w:hAnsi="Times New Roman"/>
          <w:sz w:val="24"/>
          <w:szCs w:val="24"/>
        </w:rPr>
        <w:t>ние», «Я тоже поздравляю тебя (Вас)»</w:t>
      </w:r>
      <w:proofErr w:type="gramStart"/>
      <w:r w:rsidRPr="00AA6EA8">
        <w:rPr>
          <w:rFonts w:ascii="Times New Roman" w:hAnsi="Times New Roman"/>
          <w:sz w:val="24"/>
          <w:szCs w:val="24"/>
        </w:rPr>
        <w:t>.«</w:t>
      </w:r>
      <w:proofErr w:type="gramEnd"/>
      <w:r w:rsidRPr="00AA6EA8">
        <w:rPr>
          <w:rFonts w:ascii="Times New Roman" w:hAnsi="Times New Roman"/>
          <w:sz w:val="24"/>
          <w:szCs w:val="24"/>
        </w:rPr>
        <w:t>Спасибо, и тебя (Вас) поздравляю»).</w:t>
      </w:r>
    </w:p>
    <w:p w:rsidR="00CF5C6C" w:rsidRPr="00AA6EA8" w:rsidRDefault="00CF5C6C" w:rsidP="009A5F7B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A6EA8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AA6EA8">
        <w:rPr>
          <w:rFonts w:ascii="Times New Roman" w:hAnsi="Times New Roman"/>
          <w:sz w:val="24"/>
          <w:szCs w:val="24"/>
        </w:rPr>
        <w:t>Формулы «извините</w:t>
      </w:r>
      <w:r w:rsidR="00C13FB6">
        <w:rPr>
          <w:rFonts w:ascii="Times New Roman" w:hAnsi="Times New Roman"/>
          <w:sz w:val="24"/>
          <w:szCs w:val="24"/>
        </w:rPr>
        <w:t>,</w:t>
      </w:r>
      <w:r w:rsidRPr="00AA6EA8">
        <w:rPr>
          <w:rFonts w:ascii="Times New Roman" w:hAnsi="Times New Roman"/>
          <w:sz w:val="24"/>
          <w:szCs w:val="24"/>
        </w:rPr>
        <w:t xml:space="preserve"> пожалуйста» с обращением и без него. Пр</w:t>
      </w:r>
      <w:r w:rsidRPr="00AA6EA8">
        <w:rPr>
          <w:rFonts w:ascii="Times New Roman" w:hAnsi="Times New Roman"/>
          <w:sz w:val="24"/>
          <w:szCs w:val="24"/>
        </w:rPr>
        <w:t>а</w:t>
      </w:r>
      <w:r w:rsidRPr="00AA6EA8">
        <w:rPr>
          <w:rFonts w:ascii="Times New Roman" w:hAnsi="Times New Roman"/>
          <w:sz w:val="24"/>
          <w:szCs w:val="24"/>
        </w:rPr>
        <w:t>вильная реакция на замечания. Мотивировка извинения («Я нечаянно», «Я не хотел» и др.). Испол</w:t>
      </w:r>
      <w:r w:rsidRPr="00AA6EA8">
        <w:rPr>
          <w:rFonts w:ascii="Times New Roman" w:hAnsi="Times New Roman"/>
          <w:sz w:val="24"/>
          <w:szCs w:val="24"/>
        </w:rPr>
        <w:t>ь</w:t>
      </w:r>
      <w:r w:rsidRPr="00AA6EA8">
        <w:rPr>
          <w:rFonts w:ascii="Times New Roman" w:hAnsi="Times New Roman"/>
          <w:sz w:val="24"/>
          <w:szCs w:val="24"/>
        </w:rPr>
        <w:t>зование форм обращения при извинении. Извинение перед старшим, ровесником. Обращение и м</w:t>
      </w:r>
      <w:r w:rsidRPr="00AA6EA8">
        <w:rPr>
          <w:rFonts w:ascii="Times New Roman" w:hAnsi="Times New Roman"/>
          <w:sz w:val="24"/>
          <w:szCs w:val="24"/>
        </w:rPr>
        <w:t>о</w:t>
      </w:r>
      <w:r w:rsidRPr="00AA6EA8">
        <w:rPr>
          <w:rFonts w:ascii="Times New Roman" w:hAnsi="Times New Roman"/>
          <w:sz w:val="24"/>
          <w:szCs w:val="24"/>
        </w:rPr>
        <w:t>тивировка при извинении.</w:t>
      </w:r>
    </w:p>
    <w:p w:rsidR="00CF5C6C" w:rsidRPr="00CF5C6C" w:rsidRDefault="00CF5C6C" w:rsidP="009A5F7B">
      <w:pPr>
        <w:ind w:firstLine="708"/>
        <w:jc w:val="both"/>
        <w:rPr>
          <w:u w:val="single"/>
        </w:rPr>
      </w:pPr>
      <w:r w:rsidRPr="00CF5C6C">
        <w:rPr>
          <w:u w:val="single"/>
        </w:rPr>
        <w:t>Сочувствие, утешение.</w:t>
      </w:r>
      <w:r w:rsidRPr="00CF5C6C">
        <w:t xml:space="preserve"> Сочувствие заболевшему сверстнику, взрослому. Слова поддержки, утешения. </w:t>
      </w:r>
    </w:p>
    <w:p w:rsidR="00CF5C6C" w:rsidRPr="00CF5C6C" w:rsidRDefault="00CF5C6C" w:rsidP="009A5F7B">
      <w:pPr>
        <w:ind w:firstLine="708"/>
        <w:jc w:val="both"/>
        <w:rPr>
          <w:i/>
        </w:rPr>
      </w:pPr>
      <w:r w:rsidRPr="00CF5C6C">
        <w:rPr>
          <w:u w:val="single"/>
        </w:rPr>
        <w:t>Одобрение, комплимент.</w:t>
      </w:r>
      <w:r w:rsidRPr="00CF5C6C">
        <w:t xml:space="preserve"> Одобрение как реакция на поздравления, подарки: «Молодец!», «Умница!», «Как красиво!»  </w:t>
      </w:r>
    </w:p>
    <w:p w:rsidR="00CF5C6C" w:rsidRDefault="00CF5C6C" w:rsidP="00DD7A4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5C6C" w:rsidRPr="00CF5C6C" w:rsidRDefault="00CF5C6C" w:rsidP="00DD7A47">
      <w:pPr>
        <w:jc w:val="both"/>
        <w:rPr>
          <w:b/>
        </w:rPr>
      </w:pPr>
      <w:r w:rsidRPr="00CF5C6C">
        <w:rPr>
          <w:b/>
          <w:i/>
        </w:rPr>
        <w:t xml:space="preserve">Примерные темы речевых ситуаций </w:t>
      </w:r>
    </w:p>
    <w:p w:rsidR="00CF5C6C" w:rsidRPr="00AA6EA8" w:rsidRDefault="00CF5C6C" w:rsidP="00DD7A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CF5C6C" w:rsidRPr="00AA6EA8" w:rsidRDefault="00CF5C6C" w:rsidP="00C570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CF5C6C" w:rsidRPr="00AA6EA8" w:rsidRDefault="00CF5C6C" w:rsidP="00C570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EA8">
        <w:rPr>
          <w:rFonts w:ascii="Times New Roman" w:hAnsi="Times New Roman"/>
          <w:sz w:val="24"/>
          <w:szCs w:val="24"/>
        </w:rPr>
        <w:t>«Я за порогом дома» (покупка, поездка в транспорте, обращение за помощью (в т.ч. в экстренной ситуации), поведение в  обществе</w:t>
      </w:r>
      <w:r w:rsidRPr="00AA6EA8">
        <w:rPr>
          <w:rFonts w:ascii="Times New Roman" w:hAnsi="Times New Roman"/>
          <w:sz w:val="24"/>
          <w:szCs w:val="24"/>
        </w:rPr>
        <w:t>н</w:t>
      </w:r>
      <w:r w:rsidRPr="00AA6EA8">
        <w:rPr>
          <w:rFonts w:ascii="Times New Roman" w:hAnsi="Times New Roman"/>
          <w:sz w:val="24"/>
          <w:szCs w:val="24"/>
        </w:rPr>
        <w:t xml:space="preserve">ных местах (кино, кафе и др.)  </w:t>
      </w:r>
      <w:proofErr w:type="gramEnd"/>
    </w:p>
    <w:p w:rsidR="00CF5C6C" w:rsidRPr="00AA6EA8" w:rsidRDefault="00CF5C6C" w:rsidP="00C570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CF5C6C" w:rsidRPr="00DD7A47" w:rsidRDefault="00CF5C6C" w:rsidP="00C5701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Темы речевых ситуаций формулируются исходя из уровня развития коммуникати</w:t>
      </w:r>
      <w:r w:rsidRPr="00AA6EA8">
        <w:rPr>
          <w:rFonts w:ascii="Times New Roman" w:hAnsi="Times New Roman"/>
          <w:sz w:val="24"/>
          <w:szCs w:val="24"/>
        </w:rPr>
        <w:t>в</w:t>
      </w:r>
      <w:r w:rsidRPr="00AA6EA8">
        <w:rPr>
          <w:rFonts w:ascii="Times New Roman" w:hAnsi="Times New Roman"/>
          <w:sz w:val="24"/>
          <w:szCs w:val="24"/>
        </w:rPr>
        <w:t>ных и речевых умений обучающихся и социальной ситуации их жизни. Например, в рамках лексической темы «Я за порогом дома» для отработки этикетных форм зн</w:t>
      </w:r>
      <w:r w:rsidRPr="00AA6EA8">
        <w:rPr>
          <w:rFonts w:ascii="Times New Roman" w:hAnsi="Times New Roman"/>
          <w:sz w:val="24"/>
          <w:szCs w:val="24"/>
        </w:rPr>
        <w:t>а</w:t>
      </w:r>
      <w:r w:rsidRPr="00AA6EA8">
        <w:rPr>
          <w:rFonts w:ascii="Times New Roman" w:hAnsi="Times New Roman"/>
          <w:sz w:val="24"/>
          <w:szCs w:val="24"/>
        </w:rPr>
        <w:t>комства на уроках могут быть организованы речевые ситуации «Давайте познак</w:t>
      </w:r>
      <w:r w:rsidRPr="00AA6EA8">
        <w:rPr>
          <w:rFonts w:ascii="Times New Roman" w:hAnsi="Times New Roman"/>
          <w:sz w:val="24"/>
          <w:szCs w:val="24"/>
        </w:rPr>
        <w:t>о</w:t>
      </w:r>
      <w:r w:rsidRPr="00AA6EA8">
        <w:rPr>
          <w:rFonts w:ascii="Times New Roman" w:hAnsi="Times New Roman"/>
          <w:sz w:val="24"/>
          <w:szCs w:val="24"/>
        </w:rPr>
        <w:t xml:space="preserve">мимся!», «Знакомство во дворе», «Знакомство в гостях».   </w:t>
      </w:r>
    </w:p>
    <w:p w:rsidR="00CF5C6C" w:rsidRPr="00CF5C6C" w:rsidRDefault="00CF5C6C" w:rsidP="00C57019">
      <w:pPr>
        <w:jc w:val="both"/>
        <w:rPr>
          <w:b/>
        </w:rPr>
      </w:pPr>
      <w:r w:rsidRPr="00CF5C6C">
        <w:rPr>
          <w:b/>
          <w:i/>
        </w:rPr>
        <w:t>Алгоритм работы над темой речевой ситуации</w:t>
      </w:r>
    </w:p>
    <w:p w:rsidR="00CF5C6C" w:rsidRPr="00AA6EA8" w:rsidRDefault="009A5F7B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расширение </w:t>
      </w:r>
      <w:r w:rsidR="00CF5C6C" w:rsidRPr="00AA6EA8">
        <w:rPr>
          <w:rFonts w:ascii="Times New Roman" w:hAnsi="Times New Roman"/>
          <w:sz w:val="24"/>
          <w:szCs w:val="24"/>
        </w:rPr>
        <w:t xml:space="preserve">представлений по теме речевой ситуации. </w:t>
      </w:r>
    </w:p>
    <w:p w:rsidR="00CF5C6C" w:rsidRPr="00AA6EA8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CF5C6C" w:rsidRPr="00AA6EA8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>Составление предложений по теме ситуации, в т.ч. ответы на вопросы и формулир</w:t>
      </w:r>
      <w:r w:rsidRPr="00AA6EA8">
        <w:rPr>
          <w:rFonts w:ascii="Times New Roman" w:hAnsi="Times New Roman"/>
          <w:sz w:val="24"/>
          <w:szCs w:val="24"/>
        </w:rPr>
        <w:t>о</w:t>
      </w:r>
      <w:r w:rsidRPr="00AA6EA8">
        <w:rPr>
          <w:rFonts w:ascii="Times New Roman" w:hAnsi="Times New Roman"/>
          <w:sz w:val="24"/>
          <w:szCs w:val="24"/>
        </w:rPr>
        <w:t xml:space="preserve">вание вопросов учителю. </w:t>
      </w:r>
    </w:p>
    <w:p w:rsidR="00CF5C6C" w:rsidRPr="00AA6EA8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CF5C6C" w:rsidRPr="00AA6EA8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CF5C6C" w:rsidRPr="00AA6EA8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CF5C6C" w:rsidRDefault="00CF5C6C" w:rsidP="00C5701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EA8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E43901" w:rsidRDefault="00E43901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Default="00EA4CA7">
      <w:pPr>
        <w:rPr>
          <w:color w:val="FF0000"/>
        </w:rPr>
      </w:pPr>
    </w:p>
    <w:p w:rsidR="00EA4CA7" w:rsidRPr="00547BE9" w:rsidRDefault="00EA4CA7">
      <w:pPr>
        <w:rPr>
          <w:color w:val="FF0000"/>
        </w:rPr>
      </w:pPr>
    </w:p>
    <w:p w:rsidR="00806584" w:rsidRPr="00A26E48" w:rsidRDefault="00C57019" w:rsidP="00806584">
      <w:pPr>
        <w:tabs>
          <w:tab w:val="center" w:pos="-720"/>
        </w:tabs>
        <w:jc w:val="center"/>
        <w:rPr>
          <w:b/>
        </w:rPr>
      </w:pPr>
      <w:r w:rsidRPr="00174180">
        <w:rPr>
          <w:b/>
          <w:sz w:val="28"/>
          <w:szCs w:val="28"/>
        </w:rPr>
        <w:t xml:space="preserve">6. </w:t>
      </w:r>
      <w:r w:rsidR="00806584" w:rsidRPr="00A26E48">
        <w:rPr>
          <w:b/>
        </w:rPr>
        <w:t>Тематическое планирование</w:t>
      </w:r>
    </w:p>
    <w:p w:rsidR="00806584" w:rsidRPr="00A26E48" w:rsidRDefault="00806584" w:rsidP="00806584">
      <w:pPr>
        <w:tabs>
          <w:tab w:val="center" w:pos="-720"/>
        </w:tabs>
        <w:jc w:val="center"/>
        <w:rPr>
          <w:b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31"/>
        <w:gridCol w:w="3827"/>
      </w:tblGrid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№</w:t>
            </w:r>
          </w:p>
          <w:p w:rsidR="007901B9" w:rsidRPr="00A26E48" w:rsidRDefault="007901B9" w:rsidP="00174793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proofErr w:type="spellStart"/>
            <w:proofErr w:type="gramStart"/>
            <w:r w:rsidRPr="00A26E48">
              <w:rPr>
                <w:b/>
                <w:i/>
              </w:rPr>
              <w:t>п</w:t>
            </w:r>
            <w:proofErr w:type="spellEnd"/>
            <w:proofErr w:type="gramEnd"/>
            <w:r w:rsidRPr="00A26E48">
              <w:rPr>
                <w:b/>
                <w:i/>
              </w:rPr>
              <w:t>/</w:t>
            </w:r>
            <w:proofErr w:type="spellStart"/>
            <w:r w:rsidRPr="00A26E48">
              <w:rPr>
                <w:b/>
                <w:i/>
              </w:rPr>
              <w:t>п</w:t>
            </w:r>
            <w:proofErr w:type="spellEnd"/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Раздел, тема урока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Кол-во</w:t>
            </w:r>
          </w:p>
          <w:p w:rsidR="007901B9" w:rsidRPr="00A26E48" w:rsidRDefault="007901B9" w:rsidP="00174793">
            <w:pPr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час</w:t>
            </w:r>
          </w:p>
        </w:tc>
      </w:tr>
      <w:tr w:rsidR="007901B9" w:rsidRPr="00A26E48" w:rsidTr="007901B9">
        <w:trPr>
          <w:trHeight w:val="645"/>
        </w:trPr>
        <w:tc>
          <w:tcPr>
            <w:tcW w:w="617" w:type="dxa"/>
            <w:shd w:val="clear" w:color="auto" w:fill="auto"/>
          </w:tcPr>
          <w:p w:rsidR="007901B9" w:rsidRDefault="007901B9" w:rsidP="00174793">
            <w:pPr>
              <w:tabs>
                <w:tab w:val="center" w:pos="-720"/>
              </w:tabs>
              <w:jc w:val="center"/>
            </w:pPr>
          </w:p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9731" w:type="dxa"/>
            <w:shd w:val="clear" w:color="auto" w:fill="auto"/>
          </w:tcPr>
          <w:p w:rsidR="007901B9" w:rsidRPr="00A57147" w:rsidRDefault="007901B9" w:rsidP="00174793">
            <w:pPr>
              <w:rPr>
                <w:color w:val="000000"/>
                <w:u w:val="single"/>
                <w:shd w:val="clear" w:color="auto" w:fill="FFFFFF"/>
              </w:rPr>
            </w:pPr>
            <w:r w:rsidRPr="00A57147">
              <w:rPr>
                <w:color w:val="000000"/>
                <w:u w:val="single"/>
                <w:shd w:val="clear" w:color="auto" w:fill="FFFFFF"/>
              </w:rPr>
              <w:t>День знаний</w:t>
            </w:r>
          </w:p>
          <w:p w:rsidR="007901B9" w:rsidRPr="00A26E48" w:rsidRDefault="007901B9" w:rsidP="00174793">
            <w:pPr>
              <w:rPr>
                <w:bCs/>
                <w:color w:val="000000"/>
              </w:rPr>
            </w:pPr>
            <w:r w:rsidRPr="00A26E48">
              <w:rPr>
                <w:color w:val="000000"/>
                <w:shd w:val="clear" w:color="auto" w:fill="FFFFFF"/>
              </w:rPr>
              <w:t>Повторение предложений, разных по структуре</w:t>
            </w:r>
          </w:p>
        </w:tc>
        <w:tc>
          <w:tcPr>
            <w:tcW w:w="3827" w:type="dxa"/>
            <w:shd w:val="clear" w:color="auto" w:fill="auto"/>
          </w:tcPr>
          <w:p w:rsidR="007901B9" w:rsidRDefault="007901B9" w:rsidP="00174793">
            <w:pPr>
              <w:tabs>
                <w:tab w:val="center" w:pos="-720"/>
              </w:tabs>
              <w:jc w:val="center"/>
            </w:pPr>
            <w:r>
              <w:t>1</w:t>
            </w:r>
          </w:p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2-3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  <w:shd w:val="clear" w:color="auto" w:fill="FFFFFF"/>
              </w:rPr>
            </w:pPr>
            <w:r w:rsidRPr="00A26E48">
              <w:rPr>
                <w:color w:val="000000"/>
                <w:shd w:val="clear" w:color="auto" w:fill="FFFFFF"/>
              </w:rPr>
              <w:t>Прослушивание коротких с</w:t>
            </w:r>
            <w:r>
              <w:rPr>
                <w:color w:val="000000"/>
                <w:shd w:val="clear" w:color="auto" w:fill="FFFFFF"/>
              </w:rPr>
              <w:t xml:space="preserve">казок с последующим пересказом и инсценировкой.  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F82A15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4-5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  <w:shd w:val="clear" w:color="auto" w:fill="FFFFFF"/>
              </w:rPr>
            </w:pPr>
            <w:r w:rsidRPr="00A26E48">
              <w:rPr>
                <w:color w:val="000000"/>
                <w:shd w:val="clear" w:color="auto" w:fill="FFFFFF"/>
              </w:rPr>
              <w:t>Многообразие тона речи. Тренировочные упражнения в</w:t>
            </w:r>
            <w:r>
              <w:rPr>
                <w:color w:val="000000"/>
                <w:shd w:val="clear" w:color="auto" w:fill="FFFFFF"/>
              </w:rPr>
              <w:t xml:space="preserve"> передаче радости, грусти.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F82A15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6-7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Тренировочные упражнения в передаче испуга, удивления, горя.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F82A15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8-9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Мимика и жесты</w:t>
            </w:r>
            <w:r>
              <w:rPr>
                <w:color w:val="000000"/>
              </w:rPr>
              <w:t xml:space="preserve">. </w:t>
            </w:r>
            <w:r w:rsidRPr="00A26E48">
              <w:rPr>
                <w:color w:val="000000"/>
              </w:rPr>
              <w:t>Упражнения в передаче чу</w:t>
            </w:r>
            <w:proofErr w:type="gramStart"/>
            <w:r w:rsidRPr="00A26E48">
              <w:rPr>
                <w:color w:val="000000"/>
              </w:rPr>
              <w:t>вств с п</w:t>
            </w:r>
            <w:proofErr w:type="gramEnd"/>
            <w:r w:rsidRPr="00A26E48">
              <w:rPr>
                <w:color w:val="000000"/>
              </w:rPr>
              <w:t>омощью мимики и жестов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F82A15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10-1</w:t>
            </w:r>
            <w:r w:rsidR="00F82A15">
              <w:t>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Практическое использование силы голоса, тона и темпа речи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F82A15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12-13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Определение темы ситуации, подбор слов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14-15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«Я готовлю уроки»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16-17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«На улице города»</w:t>
            </w:r>
          </w:p>
          <w:p w:rsidR="007901B9" w:rsidRPr="00A26E48" w:rsidRDefault="007901B9" w:rsidP="00174793">
            <w:pPr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18-19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«Современная техника в доме»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20-21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«Мы собрались поиграть»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E00F50">
            <w:pPr>
              <w:tabs>
                <w:tab w:val="center" w:pos="-720"/>
              </w:tabs>
              <w:jc w:val="center"/>
            </w:pPr>
            <w:r>
              <w:t>22-23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«В библиотеке»</w:t>
            </w:r>
          </w:p>
          <w:p w:rsidR="007901B9" w:rsidRPr="00A26E48" w:rsidRDefault="007901B9" w:rsidP="00174793">
            <w:pPr>
              <w:rPr>
                <w:color w:val="000000"/>
              </w:rPr>
            </w:pPr>
            <w:r>
              <w:rPr>
                <w:color w:val="000000"/>
              </w:rPr>
              <w:t>Виртуальная э</w:t>
            </w:r>
            <w:r w:rsidRPr="00A26E48">
              <w:rPr>
                <w:color w:val="000000"/>
              </w:rPr>
              <w:t>кскурсия в детскую библиотеку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24-25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</w:t>
            </w:r>
            <w:proofErr w:type="gramStart"/>
            <w:r w:rsidRPr="00A26E48">
              <w:rPr>
                <w:color w:val="000000"/>
              </w:rPr>
              <w:t>Сказки про Машу</w:t>
            </w:r>
            <w:proofErr w:type="gramEnd"/>
            <w:r w:rsidRPr="00A26E48">
              <w:rPr>
                <w:color w:val="000000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26-27</w:t>
            </w:r>
          </w:p>
        </w:tc>
        <w:tc>
          <w:tcPr>
            <w:tcW w:w="9731" w:type="dxa"/>
            <w:shd w:val="clear" w:color="auto" w:fill="auto"/>
          </w:tcPr>
          <w:p w:rsidR="007901B9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«Магазин»</w:t>
            </w:r>
          </w:p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 в магазине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28-29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Занятие - игра «Телефонный разговор»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30-31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поведения в театре, кинотеатре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32-33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«Я – зритель»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34-35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proofErr w:type="spellStart"/>
            <w:r w:rsidRPr="00A26E48">
              <w:rPr>
                <w:color w:val="000000"/>
              </w:rPr>
              <w:t>Чистоговорки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36-37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Упражнения в произнесении стихотворных диалогов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38-39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Подбор картинок к услышанным предложениям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40-41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«Бытовые советы»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42-43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«Какая сегодня погода»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7901B9">
            <w:pPr>
              <w:tabs>
                <w:tab w:val="center" w:pos="-720"/>
              </w:tabs>
            </w:pPr>
            <w:r>
              <w:t>44-45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общения: «Я иду в гости»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t>46-47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«Веселый праздник»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t>48-49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«Учимся понимать животных»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t>50-51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различных предложений по теме: «Весна»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52-</w:t>
            </w:r>
            <w:r>
              <w:lastRenderedPageBreak/>
              <w:t>53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lastRenderedPageBreak/>
              <w:t>Лексическая тема: «В зоопарке у зверей»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lastRenderedPageBreak/>
              <w:t>54-55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«Я – пешеход»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t>56-57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«Привычки хорошие и не очень»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8D2851">
            <w:pPr>
              <w:tabs>
                <w:tab w:val="center" w:pos="-720"/>
              </w:tabs>
              <w:jc w:val="center"/>
            </w:pPr>
            <w:r>
              <w:t>58-59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диалогов по предложенной речевой ситуации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60-61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 с малознакомыми людьми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62-63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«Мы - друзья или враги природы?»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64-65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предложений по теме «Лето»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</w:tr>
      <w:tr w:rsidR="007901B9" w:rsidRPr="00A26E48" w:rsidTr="007901B9">
        <w:tc>
          <w:tcPr>
            <w:tcW w:w="61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66</w:t>
            </w:r>
          </w:p>
        </w:tc>
        <w:tc>
          <w:tcPr>
            <w:tcW w:w="9731" w:type="dxa"/>
            <w:shd w:val="clear" w:color="auto" w:fill="auto"/>
          </w:tcPr>
          <w:p w:rsidR="007901B9" w:rsidRPr="00A26E48" w:rsidRDefault="007901B9" w:rsidP="00174793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«Летние каникулы»</w:t>
            </w:r>
          </w:p>
        </w:tc>
        <w:tc>
          <w:tcPr>
            <w:tcW w:w="3827" w:type="dxa"/>
            <w:shd w:val="clear" w:color="auto" w:fill="auto"/>
          </w:tcPr>
          <w:p w:rsidR="007901B9" w:rsidRPr="00A26E48" w:rsidRDefault="007901B9" w:rsidP="00174793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</w:tr>
    </w:tbl>
    <w:p w:rsidR="00E43901" w:rsidRDefault="00E43901" w:rsidP="00806584">
      <w:pPr>
        <w:ind w:left="600" w:right="464"/>
        <w:jc w:val="center"/>
      </w:pPr>
    </w:p>
    <w:p w:rsidR="007901B9" w:rsidRPr="00086616" w:rsidRDefault="007901B9" w:rsidP="00806584">
      <w:pPr>
        <w:ind w:left="600" w:right="464"/>
        <w:jc w:val="center"/>
      </w:pPr>
    </w:p>
    <w:p w:rsidR="00A62A1C" w:rsidRPr="00547BE9" w:rsidRDefault="00A62A1C" w:rsidP="00AB0835">
      <w:pPr>
        <w:pStyle w:val="p28"/>
        <w:shd w:val="clear" w:color="auto" w:fill="FFFFFF"/>
        <w:spacing w:before="0" w:after="0"/>
        <w:ind w:firstLine="709"/>
        <w:jc w:val="both"/>
        <w:rPr>
          <w:b/>
          <w:i/>
          <w:color w:val="FF0000"/>
        </w:rPr>
      </w:pPr>
    </w:p>
    <w:p w:rsidR="00A62A1C" w:rsidRPr="009A5F7B" w:rsidRDefault="00086616" w:rsidP="00AB0835">
      <w:pPr>
        <w:jc w:val="center"/>
        <w:rPr>
          <w:b/>
        </w:rPr>
      </w:pPr>
      <w:r w:rsidRPr="009A5F7B">
        <w:rPr>
          <w:b/>
        </w:rPr>
        <w:t xml:space="preserve">7. </w:t>
      </w:r>
      <w:r w:rsidR="00A62A1C" w:rsidRPr="009A5F7B">
        <w:rPr>
          <w:b/>
        </w:rPr>
        <w:t>Учебно-методическое обеспечение</w:t>
      </w:r>
    </w:p>
    <w:p w:rsidR="00A62A1C" w:rsidRPr="00086616" w:rsidRDefault="00A62A1C" w:rsidP="00AB0835">
      <w:pPr>
        <w:jc w:val="both"/>
        <w:rPr>
          <w:u w:val="single"/>
        </w:rPr>
      </w:pPr>
      <w:r w:rsidRPr="00086616">
        <w:rPr>
          <w:u w:val="single"/>
        </w:rPr>
        <w:t>1. Учебная литература</w:t>
      </w:r>
    </w:p>
    <w:p w:rsidR="00A62A1C" w:rsidRPr="00DA0ECB" w:rsidRDefault="00C0197B" w:rsidP="004F5528">
      <w:pPr>
        <w:pStyle w:val="ab"/>
        <w:numPr>
          <w:ilvl w:val="0"/>
          <w:numId w:val="16"/>
        </w:numPr>
        <w:jc w:val="both"/>
      </w:pPr>
      <w:r w:rsidRPr="00C0197B">
        <w:t>Учебник «Речевая практика» С.В. Комарова, 3 класс. Учебник для общеобразовательных о</w:t>
      </w:r>
      <w:r w:rsidRPr="00C0197B">
        <w:t>р</w:t>
      </w:r>
      <w:r w:rsidRPr="00C0197B">
        <w:t>ганизаций, реализующих адаптированные осно</w:t>
      </w:r>
      <w:r w:rsidRPr="00C0197B">
        <w:t>в</w:t>
      </w:r>
      <w:r w:rsidRPr="00C0197B">
        <w:t>ные общеобразовательные программы.–</w:t>
      </w:r>
      <w:r w:rsidR="00A57147">
        <w:t xml:space="preserve"> М.: Просвещение, 2021</w:t>
      </w:r>
      <w:r w:rsidRPr="00C0197B">
        <w:t>г.</w:t>
      </w:r>
    </w:p>
    <w:p w:rsidR="00A62A1C" w:rsidRPr="00086616" w:rsidRDefault="00A62A1C" w:rsidP="00AB0835">
      <w:pPr>
        <w:jc w:val="both"/>
        <w:rPr>
          <w:u w:val="single"/>
        </w:rPr>
      </w:pPr>
      <w:r w:rsidRPr="00086616">
        <w:rPr>
          <w:u w:val="single"/>
        </w:rPr>
        <w:t>2. Научно-методическая литература</w:t>
      </w:r>
    </w:p>
    <w:p w:rsidR="00A62A1C" w:rsidRPr="00086616" w:rsidRDefault="00A62A1C" w:rsidP="004F5528">
      <w:pPr>
        <w:ind w:left="708"/>
      </w:pPr>
      <w:r w:rsidRPr="00086616">
        <w:t>• Иллюстрации и репродукции по речевым ситуациям.</w:t>
      </w:r>
    </w:p>
    <w:p w:rsidR="00A62A1C" w:rsidRPr="00086616" w:rsidRDefault="00A62A1C" w:rsidP="004F5528">
      <w:pPr>
        <w:ind w:left="708"/>
      </w:pPr>
      <w:r w:rsidRPr="00086616">
        <w:t>• Игровые атрибуты.</w:t>
      </w:r>
    </w:p>
    <w:p w:rsidR="00A62A1C" w:rsidRPr="00086616" w:rsidRDefault="00A62A1C" w:rsidP="004F5528">
      <w:pPr>
        <w:ind w:left="708"/>
      </w:pPr>
      <w:r w:rsidRPr="00086616">
        <w:t>• Наглядно-дидактический материал.</w:t>
      </w:r>
    </w:p>
    <w:p w:rsidR="00A62A1C" w:rsidRPr="00086616" w:rsidRDefault="00A62A1C" w:rsidP="004F5528">
      <w:pPr>
        <w:ind w:left="708"/>
      </w:pPr>
      <w:r w:rsidRPr="00086616">
        <w:t>• Презентации по речевым ситуациям.</w:t>
      </w:r>
    </w:p>
    <w:p w:rsidR="00A62A1C" w:rsidRPr="00086616" w:rsidRDefault="00A62A1C" w:rsidP="004F5528">
      <w:pPr>
        <w:ind w:left="708"/>
      </w:pPr>
      <w:r w:rsidRPr="00086616">
        <w:t>• Сюжетные картинки.</w:t>
      </w:r>
    </w:p>
    <w:p w:rsidR="00A62A1C" w:rsidRPr="00086616" w:rsidRDefault="00A62A1C" w:rsidP="004F5528">
      <w:pPr>
        <w:ind w:left="708"/>
        <w:jc w:val="both"/>
      </w:pPr>
      <w:r w:rsidRPr="00086616">
        <w:t>• Презентации по темам.</w:t>
      </w:r>
    </w:p>
    <w:p w:rsidR="00A62A1C" w:rsidRPr="00086616" w:rsidRDefault="00A62A1C" w:rsidP="004F5528">
      <w:pPr>
        <w:ind w:left="708"/>
        <w:contextualSpacing/>
        <w:jc w:val="both"/>
      </w:pPr>
      <w:r w:rsidRPr="00086616">
        <w:t xml:space="preserve">• Девина И.А. Управляем эмоциями (6-8). </w:t>
      </w:r>
      <w:proofErr w:type="spellStart"/>
      <w:r w:rsidRPr="00086616">
        <w:t>М.:Издательство</w:t>
      </w:r>
      <w:proofErr w:type="spellEnd"/>
      <w:r w:rsidRPr="00086616">
        <w:t xml:space="preserve"> "Ось - 89", 2004. - 48 с., ил. (Учебное пособие для письменных творческих зад</w:t>
      </w:r>
      <w:r w:rsidRPr="00086616">
        <w:t>а</w:t>
      </w:r>
      <w:r w:rsidRPr="00086616">
        <w:t xml:space="preserve">ний) </w:t>
      </w:r>
    </w:p>
    <w:p w:rsidR="00A62A1C" w:rsidRPr="00086616" w:rsidRDefault="00A62A1C" w:rsidP="004F5528">
      <w:pPr>
        <w:ind w:left="708"/>
        <w:contextualSpacing/>
        <w:jc w:val="both"/>
      </w:pPr>
      <w:r w:rsidRPr="00086616">
        <w:t>• Поле речевых чудес: Учебное пособие. Екатеринбург: ТОО "</w:t>
      </w:r>
      <w:proofErr w:type="spellStart"/>
      <w:r w:rsidRPr="00086616">
        <w:t>ГриК</w:t>
      </w:r>
      <w:proofErr w:type="spellEnd"/>
      <w:r w:rsidRPr="00086616">
        <w:t>" 1997. - 180 с. Тираж 1000 экз.</w:t>
      </w:r>
    </w:p>
    <w:p w:rsidR="00AF54AB" w:rsidRPr="00547BE9" w:rsidRDefault="00AF54AB" w:rsidP="004F5528">
      <w:pPr>
        <w:pStyle w:val="a5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05AA" w:rsidRDefault="000D05AA" w:rsidP="00086616">
      <w:pPr>
        <w:jc w:val="center"/>
        <w:rPr>
          <w:b/>
          <w:szCs w:val="28"/>
        </w:rPr>
      </w:pPr>
    </w:p>
    <w:p w:rsidR="000D05AA" w:rsidRDefault="000D05AA" w:rsidP="00086616">
      <w:pPr>
        <w:jc w:val="center"/>
        <w:rPr>
          <w:b/>
          <w:szCs w:val="28"/>
        </w:rPr>
      </w:pPr>
    </w:p>
    <w:p w:rsidR="00E00F50" w:rsidRDefault="00E00F50" w:rsidP="00086616">
      <w:pPr>
        <w:jc w:val="center"/>
        <w:rPr>
          <w:b/>
          <w:szCs w:val="28"/>
        </w:rPr>
      </w:pPr>
    </w:p>
    <w:p w:rsidR="00AB0835" w:rsidRPr="000D05AA" w:rsidRDefault="000D05AA" w:rsidP="00086616">
      <w:pPr>
        <w:jc w:val="center"/>
        <w:rPr>
          <w:b/>
          <w:szCs w:val="28"/>
        </w:rPr>
      </w:pPr>
      <w:bookmarkStart w:id="0" w:name="_GoBack"/>
      <w:bookmarkEnd w:id="0"/>
      <w:r w:rsidRPr="000D05AA">
        <w:rPr>
          <w:b/>
          <w:szCs w:val="28"/>
        </w:rPr>
        <w:t xml:space="preserve">8. </w:t>
      </w:r>
      <w:r w:rsidR="00AB0835" w:rsidRPr="000D05AA">
        <w:rPr>
          <w:b/>
          <w:szCs w:val="28"/>
        </w:rPr>
        <w:t>Материально-техническое обеспечение</w:t>
      </w:r>
    </w:p>
    <w:p w:rsidR="00AB0835" w:rsidRPr="00086616" w:rsidRDefault="00C43B0E" w:rsidP="00C43B0E">
      <w:pPr>
        <w:pStyle w:val="a5"/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6616">
        <w:rPr>
          <w:rFonts w:ascii="Times New Roman" w:hAnsi="Times New Roman"/>
          <w:b/>
          <w:sz w:val="28"/>
          <w:szCs w:val="28"/>
        </w:rPr>
        <w:tab/>
      </w:r>
    </w:p>
    <w:p w:rsidR="00086616" w:rsidRPr="00086616" w:rsidRDefault="00AB0835" w:rsidP="00086616">
      <w:pPr>
        <w:jc w:val="both"/>
        <w:rPr>
          <w:szCs w:val="28"/>
          <w:u w:val="single"/>
        </w:rPr>
      </w:pPr>
      <w:r w:rsidRPr="00086616">
        <w:rPr>
          <w:szCs w:val="28"/>
          <w:u w:val="single"/>
        </w:rPr>
        <w:t>Демонстрационные и печатные пособия</w:t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  <w:u w:val="single"/>
        </w:rPr>
        <w:t>Технические средства обучения</w:t>
      </w:r>
    </w:p>
    <w:p w:rsidR="00AB0835" w:rsidRPr="00086616" w:rsidRDefault="00AB0835" w:rsidP="00086616">
      <w:pPr>
        <w:rPr>
          <w:szCs w:val="28"/>
        </w:rPr>
      </w:pPr>
    </w:p>
    <w:p w:rsidR="00086616" w:rsidRPr="00086616" w:rsidRDefault="00AB0835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>- Предметные картинки в соответствии с тематикой произведений</w:t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  <w:t>- Ноутбук</w:t>
      </w:r>
    </w:p>
    <w:p w:rsidR="00AB0835" w:rsidRPr="00086616" w:rsidRDefault="00AB0835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>- Сюжетные картинки в соответствии с тематикой произведений</w:t>
      </w:r>
      <w:r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</w:r>
      <w:r w:rsidR="00086616" w:rsidRPr="00086616">
        <w:rPr>
          <w:szCs w:val="28"/>
        </w:rPr>
        <w:tab/>
        <w:t>- Принтер-ксерокс</w:t>
      </w:r>
    </w:p>
    <w:p w:rsidR="00AB0835" w:rsidRPr="00086616" w:rsidRDefault="00AB0835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>- Слова для словарной работы</w:t>
      </w:r>
    </w:p>
    <w:p w:rsidR="00554E02" w:rsidRPr="00086616" w:rsidRDefault="00554E02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 xml:space="preserve">- Маски для </w:t>
      </w:r>
      <w:proofErr w:type="spellStart"/>
      <w:r w:rsidRPr="00086616">
        <w:rPr>
          <w:szCs w:val="28"/>
        </w:rPr>
        <w:t>инсценирования</w:t>
      </w:r>
      <w:proofErr w:type="spellEnd"/>
    </w:p>
    <w:p w:rsidR="00554E02" w:rsidRPr="00086616" w:rsidRDefault="00554E02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>- Карточки – схемы</w:t>
      </w:r>
    </w:p>
    <w:p w:rsidR="00554E02" w:rsidRPr="00086616" w:rsidRDefault="00554E02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>- Карточки с заданиями</w:t>
      </w:r>
    </w:p>
    <w:p w:rsidR="00AB0835" w:rsidRPr="00086616" w:rsidRDefault="00554E02" w:rsidP="00891E3B">
      <w:pPr>
        <w:ind w:left="708"/>
        <w:jc w:val="both"/>
        <w:rPr>
          <w:szCs w:val="28"/>
        </w:rPr>
      </w:pPr>
      <w:r w:rsidRPr="00086616">
        <w:rPr>
          <w:szCs w:val="28"/>
        </w:rPr>
        <w:t xml:space="preserve">- Плакаты с </w:t>
      </w:r>
      <w:proofErr w:type="spellStart"/>
      <w:r w:rsidRPr="00086616">
        <w:rPr>
          <w:szCs w:val="28"/>
        </w:rPr>
        <w:t>чистоговорками</w:t>
      </w:r>
      <w:proofErr w:type="spellEnd"/>
    </w:p>
    <w:p w:rsidR="00DB1D0B" w:rsidRDefault="00DB1D0B" w:rsidP="00554E02">
      <w:pPr>
        <w:ind w:left="1276"/>
        <w:jc w:val="both"/>
        <w:rPr>
          <w:szCs w:val="28"/>
        </w:rPr>
      </w:pPr>
    </w:p>
    <w:p w:rsidR="009A5F7B" w:rsidRDefault="009A5F7B" w:rsidP="00554E02">
      <w:pPr>
        <w:ind w:left="1276"/>
        <w:jc w:val="both"/>
        <w:rPr>
          <w:szCs w:val="28"/>
        </w:rPr>
      </w:pPr>
    </w:p>
    <w:p w:rsidR="000D05AA" w:rsidRDefault="000D05AA" w:rsidP="00554E02">
      <w:pPr>
        <w:ind w:left="1276"/>
        <w:jc w:val="both"/>
        <w:rPr>
          <w:szCs w:val="28"/>
        </w:rPr>
      </w:pPr>
    </w:p>
    <w:p w:rsidR="000D05AA" w:rsidRDefault="000D05AA" w:rsidP="00554E02">
      <w:pPr>
        <w:ind w:left="1276"/>
        <w:jc w:val="both"/>
        <w:rPr>
          <w:szCs w:val="28"/>
        </w:rPr>
      </w:pPr>
      <w:r>
        <w:rPr>
          <w:szCs w:val="28"/>
        </w:rPr>
        <w:br w:type="page"/>
      </w:r>
    </w:p>
    <w:p w:rsidR="00500300" w:rsidRPr="00500300" w:rsidRDefault="00500300" w:rsidP="00500300">
      <w:pPr>
        <w:pStyle w:val="a5"/>
        <w:spacing w:line="240" w:lineRule="auto"/>
        <w:ind w:left="-66"/>
        <w:jc w:val="right"/>
        <w:rPr>
          <w:rFonts w:ascii="Times New Roman" w:hAnsi="Times New Roman"/>
          <w:sz w:val="24"/>
          <w:szCs w:val="24"/>
        </w:rPr>
      </w:pPr>
    </w:p>
    <w:sectPr w:rsidR="00500300" w:rsidRPr="00500300" w:rsidSect="00EA4CA7">
      <w:footerReference w:type="default" r:id="rId9"/>
      <w:pgSz w:w="11906" w:h="16838"/>
      <w:pgMar w:top="720" w:right="720" w:bottom="720" w:left="851" w:header="27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D0" w:rsidRDefault="00433CD0" w:rsidP="00AA524E">
      <w:r>
        <w:separator/>
      </w:r>
    </w:p>
  </w:endnote>
  <w:endnote w:type="continuationSeparator" w:id="0">
    <w:p w:rsidR="00433CD0" w:rsidRDefault="00433CD0" w:rsidP="00AA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97481"/>
    </w:sdtPr>
    <w:sdtContent>
      <w:p w:rsidR="00B85BBB" w:rsidRDefault="00DF7886">
        <w:pPr>
          <w:pStyle w:val="a9"/>
          <w:jc w:val="center"/>
        </w:pPr>
        <w:r>
          <w:fldChar w:fldCharType="begin"/>
        </w:r>
        <w:r w:rsidR="00B85BBB">
          <w:instrText>PAGE   \* MERGEFORMAT</w:instrText>
        </w:r>
        <w:r>
          <w:fldChar w:fldCharType="separate"/>
        </w:r>
        <w:r w:rsidR="00EA4C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85BBB" w:rsidRDefault="00B85B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D0" w:rsidRDefault="00433CD0" w:rsidP="00AA524E">
      <w:r>
        <w:separator/>
      </w:r>
    </w:p>
  </w:footnote>
  <w:footnote w:type="continuationSeparator" w:id="0">
    <w:p w:rsidR="00433CD0" w:rsidRDefault="00433CD0" w:rsidP="00AA5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1353" w:hanging="360"/>
      </w:pPr>
      <w:rPr>
        <w:rFonts w:ascii="Symbol" w:hAnsi="Symbol" w:hint="default"/>
        <w:sz w:val="28"/>
      </w:rPr>
    </w:lvl>
  </w:abstractNum>
  <w:abstractNum w:abstractNumId="1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046"/>
    <w:multiLevelType w:val="hybridMultilevel"/>
    <w:tmpl w:val="CE58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21376"/>
    <w:multiLevelType w:val="hybridMultilevel"/>
    <w:tmpl w:val="6DDE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014A"/>
    <w:multiLevelType w:val="hybridMultilevel"/>
    <w:tmpl w:val="4DBEF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50432C"/>
    <w:multiLevelType w:val="hybridMultilevel"/>
    <w:tmpl w:val="264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00E9A"/>
    <w:rsid w:val="00086616"/>
    <w:rsid w:val="000A6DCE"/>
    <w:rsid w:val="000B388D"/>
    <w:rsid w:val="000D05AA"/>
    <w:rsid w:val="00174793"/>
    <w:rsid w:val="001C0223"/>
    <w:rsid w:val="001D1DCD"/>
    <w:rsid w:val="00215CD0"/>
    <w:rsid w:val="0028083E"/>
    <w:rsid w:val="002F518A"/>
    <w:rsid w:val="003A0066"/>
    <w:rsid w:val="003A3463"/>
    <w:rsid w:val="00400E9A"/>
    <w:rsid w:val="00433CD0"/>
    <w:rsid w:val="004F10A8"/>
    <w:rsid w:val="004F5528"/>
    <w:rsid w:val="00500300"/>
    <w:rsid w:val="00507AFD"/>
    <w:rsid w:val="00513201"/>
    <w:rsid w:val="005145DD"/>
    <w:rsid w:val="00523211"/>
    <w:rsid w:val="00547BE9"/>
    <w:rsid w:val="00554E02"/>
    <w:rsid w:val="00593754"/>
    <w:rsid w:val="005A1769"/>
    <w:rsid w:val="005A69AB"/>
    <w:rsid w:val="005C02BF"/>
    <w:rsid w:val="005E031E"/>
    <w:rsid w:val="006344DD"/>
    <w:rsid w:val="006B4DE9"/>
    <w:rsid w:val="007101C0"/>
    <w:rsid w:val="0073017D"/>
    <w:rsid w:val="007901B9"/>
    <w:rsid w:val="00797F7E"/>
    <w:rsid w:val="00806584"/>
    <w:rsid w:val="00891E3B"/>
    <w:rsid w:val="008923AA"/>
    <w:rsid w:val="008D2851"/>
    <w:rsid w:val="00900552"/>
    <w:rsid w:val="00997003"/>
    <w:rsid w:val="009A5F7B"/>
    <w:rsid w:val="00A57147"/>
    <w:rsid w:val="00A62A1C"/>
    <w:rsid w:val="00AA524E"/>
    <w:rsid w:val="00AB0835"/>
    <w:rsid w:val="00AB54C5"/>
    <w:rsid w:val="00AF54AB"/>
    <w:rsid w:val="00B85BBB"/>
    <w:rsid w:val="00BB3ED0"/>
    <w:rsid w:val="00BB4220"/>
    <w:rsid w:val="00BD6746"/>
    <w:rsid w:val="00BE1140"/>
    <w:rsid w:val="00C0197B"/>
    <w:rsid w:val="00C13FB6"/>
    <w:rsid w:val="00C328AE"/>
    <w:rsid w:val="00C43B0E"/>
    <w:rsid w:val="00C5288C"/>
    <w:rsid w:val="00C55937"/>
    <w:rsid w:val="00C57019"/>
    <w:rsid w:val="00CF5C6C"/>
    <w:rsid w:val="00D00354"/>
    <w:rsid w:val="00D130B9"/>
    <w:rsid w:val="00DA0ECB"/>
    <w:rsid w:val="00DA339D"/>
    <w:rsid w:val="00DB1D0B"/>
    <w:rsid w:val="00DB6891"/>
    <w:rsid w:val="00DC3A8F"/>
    <w:rsid w:val="00DD7A47"/>
    <w:rsid w:val="00DF1DF0"/>
    <w:rsid w:val="00DF7886"/>
    <w:rsid w:val="00E00F50"/>
    <w:rsid w:val="00E12462"/>
    <w:rsid w:val="00E43901"/>
    <w:rsid w:val="00E613D7"/>
    <w:rsid w:val="00EA4CA7"/>
    <w:rsid w:val="00EE1DC9"/>
    <w:rsid w:val="00F02F2B"/>
    <w:rsid w:val="00F04E62"/>
    <w:rsid w:val="00F171BA"/>
    <w:rsid w:val="00F2472A"/>
    <w:rsid w:val="00F323AC"/>
    <w:rsid w:val="00F533B6"/>
    <w:rsid w:val="00F716B0"/>
    <w:rsid w:val="00F82A15"/>
    <w:rsid w:val="00FB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3901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4390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A62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3">
    <w:name w:val="s13"/>
    <w:rsid w:val="00A62A1C"/>
  </w:style>
  <w:style w:type="paragraph" w:customStyle="1" w:styleId="p28">
    <w:name w:val="p28"/>
    <w:basedOn w:val="a"/>
    <w:rsid w:val="00A62A1C"/>
    <w:pPr>
      <w:spacing w:before="280" w:after="280"/>
    </w:pPr>
    <w:rPr>
      <w:kern w:val="1"/>
      <w:lang w:eastAsia="he-IL" w:bidi="he-IL"/>
    </w:rPr>
  </w:style>
  <w:style w:type="paragraph" w:customStyle="1" w:styleId="p16">
    <w:name w:val="p16"/>
    <w:basedOn w:val="a"/>
    <w:rsid w:val="006B4DE9"/>
    <w:pPr>
      <w:spacing w:before="280" w:after="280"/>
    </w:pPr>
    <w:rPr>
      <w:kern w:val="1"/>
      <w:lang w:eastAsia="he-IL" w:bidi="he-IL"/>
    </w:rPr>
  </w:style>
  <w:style w:type="table" w:styleId="a6">
    <w:name w:val="Table Grid"/>
    <w:basedOn w:val="a1"/>
    <w:uiPriority w:val="59"/>
    <w:rsid w:val="006B4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5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4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6344DD"/>
  </w:style>
  <w:style w:type="paragraph" w:customStyle="1" w:styleId="p23">
    <w:name w:val="p23"/>
    <w:basedOn w:val="a"/>
    <w:rsid w:val="006344DD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6344DD"/>
    <w:pPr>
      <w:spacing w:before="280" w:after="280"/>
    </w:pPr>
    <w:rPr>
      <w:kern w:val="1"/>
      <w:lang w:eastAsia="he-IL" w:bidi="he-IL"/>
    </w:rPr>
  </w:style>
  <w:style w:type="character" w:customStyle="1" w:styleId="c1">
    <w:name w:val="c1"/>
    <w:rsid w:val="006344DD"/>
  </w:style>
  <w:style w:type="paragraph" w:customStyle="1" w:styleId="c3c15">
    <w:name w:val="c3 c15"/>
    <w:basedOn w:val="a"/>
    <w:rsid w:val="006344D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901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262C-6F4B-4D69-9C24-46253CB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Admin</cp:lastModifiedBy>
  <cp:revision>45</cp:revision>
  <cp:lastPrinted>2021-09-06T12:51:00Z</cp:lastPrinted>
  <dcterms:created xsi:type="dcterms:W3CDTF">2018-08-17T04:19:00Z</dcterms:created>
  <dcterms:modified xsi:type="dcterms:W3CDTF">2022-09-09T16:54:00Z</dcterms:modified>
</cp:coreProperties>
</file>