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1F" w:rsidRDefault="002735A9" w:rsidP="002C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050" cy="9630422"/>
            <wp:effectExtent l="19050" t="0" r="0" b="0"/>
            <wp:docPr id="2" name="Рисунок 1" descr="C:\Users\Admin\Desktop\рабочаяпрограмма 2022-2023уч.год\ЕЛЕ\130709202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63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1F" w:rsidRPr="0027221F" w:rsidRDefault="0027221F" w:rsidP="0063670C">
      <w:pPr>
        <w:shd w:val="clear" w:color="auto" w:fill="FFFFFF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E7C" w:rsidRPr="00107E7C" w:rsidRDefault="00107E7C" w:rsidP="00107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107E7C" w:rsidRDefault="00107E7C" w:rsidP="00380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E7C">
        <w:rPr>
          <w:rFonts w:ascii="Times New Roman" w:hAnsi="Times New Roman" w:cs="Times New Roman"/>
          <w:sz w:val="24"/>
          <w:szCs w:val="24"/>
        </w:rPr>
        <w:t>Планирование составлено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E7C">
        <w:rPr>
          <w:rFonts w:ascii="Times New Roman" w:hAnsi="Times New Roman" w:cs="Times New Roman"/>
          <w:sz w:val="24"/>
          <w:szCs w:val="24"/>
        </w:rPr>
        <w:t>Программы подготовительного и 1-4 классов специальной (коррекционной) образовательной  школы VIII вида под редакцией В.В.Воронковой, 2010.  Учебник Э.В. Якубовская, Н.В. Павлова, «Русский язык» 2 класс, Просвещение, Москва, 2014 г.</w:t>
      </w:r>
      <w:r w:rsidRPr="00107E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07E7C" w:rsidRPr="00107E7C" w:rsidRDefault="00107E7C" w:rsidP="003803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соответствует федеральному государственному образовательному стандарту начального общего образования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школы, базисному учебному плану МОУ Харатская СОШ, разработанному на основе б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азисного учебного плана общеобразовательных учреждений РФ, базисного учебного плана общеобразовательных учреждений с учетом требований установленных СанПиНами 2.4.2.2821-10.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 по предмету «Русский язык» для обучающихся с ограниченными возможностями здоровья  2  класса   детализирует и раскрывает содержание ФГОС начального общего образования в образовательной области «Язык и речевая практика»,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ФГОС для ОВЗ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образовательной области «Язык и речевая практика», определяет общую стратегию обучения, воспитания и </w:t>
      </w:r>
      <w:proofErr w:type="gramStart"/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предмета, в соответствии с целями изучения предмета «Русский язык».</w:t>
      </w:r>
    </w:p>
    <w:p w:rsidR="00107E7C" w:rsidRPr="00107E7C" w:rsidRDefault="00107E7C" w:rsidP="0038034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 </w:t>
      </w:r>
      <w:r w:rsidRPr="00107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являются формирование и совершенствование знаний, умений, навыков, владение языком в разных сферах речевого общения.</w:t>
      </w:r>
    </w:p>
    <w:p w:rsidR="00107E7C" w:rsidRPr="00107E7C" w:rsidRDefault="00107E7C" w:rsidP="00107E7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</w:t>
      </w:r>
      <w:r w:rsidRPr="00107E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</w:t>
      </w:r>
      <w:r w:rsidRPr="00107E7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обучения русскому языку: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обучающихся правильно и осмысленно читать доступный их пониманию текст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элементарные навыки грамотного письма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и культуры речи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уровень общего и речевого развития обучающихся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последовательно и правильно излагать свои мысли в устной и письменной форме</w:t>
      </w:r>
    </w:p>
    <w:p w:rsid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нравственные качества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ф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ормировать основные орфографические и пунктуационные навыки</w:t>
      </w:r>
    </w:p>
    <w:p w:rsidR="00107E7C" w:rsidRPr="00FE6D22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азвивать познавательную деятельность школьников, способствовать коррекции мышления, их умственному и речевому развитию.</w:t>
      </w:r>
    </w:p>
    <w:p w:rsidR="00107E7C" w:rsidRPr="00107E7C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оспитывать любовь к родному языку и его изучению, эстетическое отношение к языку и речи.</w:t>
      </w:r>
    </w:p>
    <w:p w:rsidR="00107E7C" w:rsidRDefault="00107E7C" w:rsidP="00107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107E7C" w:rsidRPr="00107E7C" w:rsidRDefault="00107E7C" w:rsidP="00107E7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 «Русский язык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 для </w:t>
      </w:r>
      <w:proofErr w:type="gramStart"/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2  класса положены следующие принципы.</w:t>
      </w:r>
    </w:p>
    <w:p w:rsidR="00107E7C" w:rsidRPr="00107E7C" w:rsidRDefault="00107E7C" w:rsidP="00107E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07E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Общедидактические</w:t>
      </w:r>
      <w:proofErr w:type="spellEnd"/>
      <w:r w:rsidRPr="00107E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принципы: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сознательности и активности;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наглядности;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систематичности и последовательности;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прочности;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научности;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доступности;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теории с практикой.</w:t>
      </w:r>
    </w:p>
    <w:p w:rsidR="00107E7C" w:rsidRPr="00107E7C" w:rsidRDefault="00107E7C" w:rsidP="00107E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Принципы  коррекционно-развивающего  обучения: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динамичность восприятия;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продуктивной обработки информации;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 коррекции высших психических функций;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 к учению – создание мотивационной обстановки на уроке, обеспечивающей эффективность работы класса, ученика.</w:t>
      </w:r>
    </w:p>
    <w:p w:rsidR="00107E7C" w:rsidRPr="00107E7C" w:rsidRDefault="00107E7C" w:rsidP="00107E7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коррекционной работы: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мелкой моторики кисти и пальцев рук;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каллиграфии;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фонетико-фонематических представлений;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по словесной и письменной инструкции, алгоритму;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высших психических функций;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владение техникой речи;</w:t>
      </w:r>
    </w:p>
    <w:p w:rsidR="00107E7C" w:rsidRPr="00107E7C" w:rsidRDefault="00107E7C" w:rsidP="00107E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07E7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индивидуальных пробелов в знаниях.</w:t>
      </w:r>
    </w:p>
    <w:p w:rsidR="00107E7C" w:rsidRPr="00107E7C" w:rsidRDefault="00107E7C" w:rsidP="00107E7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конце учебного года учащиес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107E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7E7C" w:rsidRPr="00107E7C" w:rsidRDefault="00641F76" w:rsidP="00107E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Научатся: </w:t>
      </w:r>
    </w:p>
    <w:p w:rsidR="00107E7C" w:rsidRDefault="00107E7C" w:rsidP="00107E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слова по звуковому составу, различать звуки гласные и согласные, согласные звонкие и глухие, </w:t>
      </w:r>
      <w:r w:rsidRPr="00FE6D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р-л,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свистящие и </w:t>
      </w:r>
    </w:p>
    <w:p w:rsidR="00107E7C" w:rsidRPr="00FE6D22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шипящие, аффрикаты, твердые и мягкие на слух, в произношении, написании;</w:t>
      </w:r>
    </w:p>
    <w:p w:rsidR="00107E7C" w:rsidRPr="00FE6D22" w:rsidRDefault="00107E7C" w:rsidP="00107E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списывать по слогам с рукописного и печатного текста;</w:t>
      </w:r>
    </w:p>
    <w:p w:rsidR="00107E7C" w:rsidRDefault="00107E7C" w:rsidP="00107E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писать под диктовку слова, написание которых не расходится с произношением, простые по структуре предложения, текст после </w:t>
      </w:r>
    </w:p>
    <w:p w:rsidR="00107E7C" w:rsidRPr="00FE6D22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предварительного анализа;</w:t>
      </w:r>
    </w:p>
    <w:p w:rsidR="00107E7C" w:rsidRPr="00FE6D22" w:rsidRDefault="00107E7C" w:rsidP="00107E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писать предложения с заглавной буквы;</w:t>
      </w:r>
    </w:p>
    <w:p w:rsidR="00107E7C" w:rsidRPr="00FE6D22" w:rsidRDefault="00107E7C" w:rsidP="00107E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составлять по заданию предложения, выделять предложения из речи и текста.</w:t>
      </w:r>
    </w:p>
    <w:p w:rsidR="00107E7C" w:rsidRPr="00FE6D22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1F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1F7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Будут знать:</w:t>
      </w:r>
    </w:p>
    <w:p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прописные и строчные буквы;</w:t>
      </w:r>
    </w:p>
    <w:p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гласные и согласные буквы;</w:t>
      </w:r>
    </w:p>
    <w:p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звонкие и глухие согласные;</w:t>
      </w:r>
    </w:p>
    <w:p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твердые и мягкие согласные;</w:t>
      </w:r>
    </w:p>
    <w:p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знак ударения;</w:t>
      </w:r>
    </w:p>
    <w:p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правила переноса слов;</w:t>
      </w:r>
    </w:p>
    <w:p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правила правописания имен и фамилий людей, кличек животных;</w:t>
      </w:r>
    </w:p>
    <w:p w:rsidR="00107E7C" w:rsidRPr="00FE6D22" w:rsidRDefault="00107E7C" w:rsidP="00107E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правила оформления предложения. </w:t>
      </w:r>
    </w:p>
    <w:p w:rsidR="00107E7C" w:rsidRDefault="00107E7C" w:rsidP="0010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07E7C" w:rsidRPr="00107E7C" w:rsidRDefault="00107E7C" w:rsidP="0010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основании изложения материала в учебнике. Процесс усвоения понятий является одновременно процессом речевого и умственного развития учащихся. Развиваются умения анализировать, сравнивать, классифицировать языковой материал, применять его в речевой практике. 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107E7C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Предложение, части речи, каждая морфема изучается для того, чтобы повысился уровень речевого общения учащихся, возросла возможность грамматически правильного и точного выражения своих мыслей.</w:t>
      </w:r>
    </w:p>
    <w:p w:rsidR="002F4876" w:rsidRDefault="002F4876" w:rsidP="003803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E7C" w:rsidRPr="00107E7C" w:rsidRDefault="00107E7C" w:rsidP="003803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E7C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</w:t>
      </w:r>
    </w:p>
    <w:p w:rsidR="00380343" w:rsidRDefault="00380343" w:rsidP="003803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343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380343">
        <w:rPr>
          <w:rFonts w:ascii="Times New Roman" w:eastAsia="Times New Roman" w:hAnsi="Times New Roman" w:cs="Times New Roman"/>
          <w:b/>
          <w:sz w:val="24"/>
          <w:szCs w:val="24"/>
        </w:rPr>
        <w:t xml:space="preserve">«Русский язык» </w:t>
      </w:r>
      <w:r w:rsidRPr="00380343">
        <w:rPr>
          <w:rFonts w:ascii="Times New Roman" w:hAnsi="Times New Roman" w:cs="Times New Roman"/>
          <w:sz w:val="24"/>
          <w:szCs w:val="24"/>
        </w:rPr>
        <w:t xml:space="preserve">во 2 классе </w:t>
      </w:r>
      <w:r w:rsidR="00676A34">
        <w:rPr>
          <w:rFonts w:ascii="Times New Roman" w:hAnsi="Times New Roman" w:cs="Times New Roman"/>
          <w:sz w:val="24"/>
          <w:szCs w:val="24"/>
        </w:rPr>
        <w:t xml:space="preserve">отводится 3 часа в неделю и  99 </w:t>
      </w:r>
      <w:r w:rsidRPr="00380343">
        <w:rPr>
          <w:rFonts w:ascii="Times New Roman" w:hAnsi="Times New Roman" w:cs="Times New Roman"/>
          <w:sz w:val="24"/>
          <w:szCs w:val="24"/>
        </w:rPr>
        <w:t>часа в год.</w:t>
      </w:r>
    </w:p>
    <w:p w:rsidR="00380343" w:rsidRPr="00FE6D22" w:rsidRDefault="00380343" w:rsidP="003803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освоения учебного предмета</w:t>
      </w:r>
    </w:p>
    <w:p w:rsidR="00380343" w:rsidRDefault="00380343" w:rsidP="003803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осознание языка, как основного средства человеческого общения; </w:t>
      </w:r>
    </w:p>
    <w:p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 старается договариваться, уступать, находить;</w:t>
      </w:r>
    </w:p>
    <w:p w:rsidR="00380343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 проявляет интерес к процессу письма, способам решения новой частной задачи, желание учиться.</w:t>
      </w:r>
    </w:p>
    <w:p w:rsidR="00380343" w:rsidRPr="00380343" w:rsidRDefault="00380343" w:rsidP="00380343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80343">
        <w:rPr>
          <w:rFonts w:ascii="Times New Roman" w:hAnsi="Times New Roman" w:cs="Times New Roman"/>
          <w:sz w:val="24"/>
          <w:szCs w:val="24"/>
        </w:rPr>
        <w:t>сознание  себя  как  ученика, заинтересованного  посещением  школы,  обучением, занятиями,  как  члена  семьи, одноклассника, друга;</w:t>
      </w:r>
    </w:p>
    <w:p w:rsidR="00380343" w:rsidRPr="00380343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380343">
        <w:rPr>
          <w:rFonts w:ascii="Times New Roman" w:eastAsia="Times New Roman" w:hAnsi="Times New Roman" w:cs="Times New Roman"/>
          <w:sz w:val="24"/>
          <w:szCs w:val="24"/>
        </w:rPr>
        <w:t xml:space="preserve">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80343" w:rsidRPr="00380343" w:rsidRDefault="00380343" w:rsidP="00380343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- п</w:t>
      </w:r>
      <w:r w:rsidRPr="00380343">
        <w:rPr>
          <w:rFonts w:ascii="Times New Roman" w:eastAsia="NewtonCSanPin-Regular" w:hAnsi="Times New Roman" w:cs="Times New Roman"/>
          <w:sz w:val="24"/>
          <w:szCs w:val="24"/>
        </w:rPr>
        <w:t>оложительное  отношение  к  окружающей действительности,  готовность  к  организации  взаимодействия  с  ней  и эстетическому  ее  восприятию;</w:t>
      </w:r>
    </w:p>
    <w:p w:rsidR="00380343" w:rsidRPr="00380343" w:rsidRDefault="00380343" w:rsidP="00380343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- ц</w:t>
      </w:r>
      <w:r w:rsidRPr="00380343">
        <w:rPr>
          <w:rFonts w:ascii="Times New Roman" w:eastAsia="NewtonCSanPin-Regular" w:hAnsi="Times New Roman" w:cs="Times New Roman"/>
          <w:sz w:val="24"/>
          <w:szCs w:val="24"/>
        </w:rPr>
        <w:t>елостный,  социально  ориентированный взгляд  на  мир  в  единстве  его  природной  и  социальной  частей;</w:t>
      </w:r>
    </w:p>
    <w:p w:rsidR="00380343" w:rsidRPr="00380343" w:rsidRDefault="00380343" w:rsidP="00380343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- п</w:t>
      </w:r>
      <w:r w:rsidRPr="00380343">
        <w:rPr>
          <w:rFonts w:ascii="Times New Roman" w:eastAsia="NewtonCSanPin-Regular" w:hAnsi="Times New Roman" w:cs="Times New Roman"/>
          <w:sz w:val="24"/>
          <w:szCs w:val="24"/>
        </w:rPr>
        <w:t>онимание  личной  ответственности  за  свои  поступки  на основе  представлений  об  этических  нормах  и  правилах  поведения  в современном обществе;</w:t>
      </w:r>
    </w:p>
    <w:p w:rsidR="00380343" w:rsidRPr="00380343" w:rsidRDefault="00380343" w:rsidP="00380343">
      <w:pPr>
        <w:tabs>
          <w:tab w:val="left" w:pos="1515"/>
        </w:tabs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>- г</w:t>
      </w:r>
      <w:r w:rsidRPr="00380343">
        <w:rPr>
          <w:rFonts w:ascii="Times New Roman" w:eastAsia="NewtonCSanPin-Regular" w:hAnsi="Times New Roman" w:cs="Times New Roman"/>
          <w:sz w:val="24"/>
          <w:szCs w:val="24"/>
        </w:rPr>
        <w:t>отовность к безопасному и бережному поведению в природе и обществе;</w:t>
      </w:r>
    </w:p>
    <w:p w:rsidR="00380343" w:rsidRPr="00380343" w:rsidRDefault="00380343" w:rsidP="003803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3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Предметные: </w:t>
      </w:r>
    </w:p>
    <w:p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троить сообщения в устной и письменной форме;</w:t>
      </w:r>
    </w:p>
    <w:p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 строить рассуждение в форме связи простых суждений об объекте, е</w:t>
      </w:r>
      <w:r>
        <w:rPr>
          <w:rFonts w:ascii="Times New Roman" w:eastAsia="Times New Roman" w:hAnsi="Times New Roman" w:cs="Times New Roman"/>
          <w:sz w:val="24"/>
          <w:szCs w:val="24"/>
        </w:rPr>
        <w:t>го строении, свойствах и связях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80343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проводить сравнение и классификацию по заданным критериям.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же:</w:t>
      </w:r>
    </w:p>
    <w:p w:rsidR="00380343" w:rsidRPr="00380343" w:rsidRDefault="00641F76" w:rsidP="00380343">
      <w:pPr>
        <w:pStyle w:val="c6"/>
        <w:spacing w:before="0" w:beforeAutospacing="0" w:after="0" w:afterAutospacing="0"/>
        <w:ind w:firstLine="360"/>
        <w:rPr>
          <w:rFonts w:ascii="Arial" w:hAnsi="Arial" w:cs="Arial"/>
          <w:b/>
          <w:color w:val="000000"/>
        </w:rPr>
      </w:pPr>
      <w:r>
        <w:rPr>
          <w:rStyle w:val="c3"/>
          <w:b/>
          <w:color w:val="000000"/>
        </w:rPr>
        <w:t>Минимальный уровень:</w:t>
      </w:r>
    </w:p>
    <w:p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3"/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дифференцировать на слух и в произношении звонкие и глухие, [</w:t>
      </w:r>
      <w:proofErr w:type="gramStart"/>
      <w:r w:rsidRPr="00380343">
        <w:rPr>
          <w:rStyle w:val="c3"/>
          <w:color w:val="000000"/>
        </w:rPr>
        <w:t>р</w:t>
      </w:r>
      <w:proofErr w:type="gramEnd"/>
      <w:r w:rsidRPr="00380343">
        <w:rPr>
          <w:rStyle w:val="c3"/>
          <w:color w:val="000000"/>
        </w:rPr>
        <w:t xml:space="preserve">] - [л]. свистящие и шипящие, твёрдые и мягкие согласные; </w:t>
      </w:r>
    </w:p>
    <w:p w:rsidR="00380343" w:rsidRPr="00380343" w:rsidRDefault="00380343" w:rsidP="00380343">
      <w:pPr>
        <w:pStyle w:val="c6"/>
        <w:spacing w:before="0" w:beforeAutospacing="0" w:after="0" w:afterAutospacing="0"/>
        <w:rPr>
          <w:rStyle w:val="c3"/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правильно обозначать их соответствующими буквами на письме (в сильной позиции);</w:t>
      </w:r>
    </w:p>
    <w:p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 xml:space="preserve"> определять значение слов, соотнося их с картинками;</w:t>
      </w:r>
    </w:p>
    <w:p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делить слова на слоги;</w:t>
      </w:r>
    </w:p>
    <w:p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группировать слова-названия предметов и названия действий;</w:t>
      </w:r>
    </w:p>
    <w:p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приводить в качестве примеров слова этих категорий:</w:t>
      </w:r>
    </w:p>
    <w:p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списывать по слогам с рукописного и печатного текстов;</w:t>
      </w:r>
    </w:p>
    <w:p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грамотно писать по памяти словарные слова;</w:t>
      </w:r>
    </w:p>
    <w:p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писать под диктовку слова и предложения из слов, написание которых не    расходится с произношением (8-10 слов)</w:t>
      </w:r>
    </w:p>
    <w:p w:rsidR="00380343" w:rsidRPr="00380343" w:rsidRDefault="00641F76" w:rsidP="00380343">
      <w:pPr>
        <w:pStyle w:val="c6"/>
        <w:spacing w:before="0" w:beforeAutospacing="0" w:after="0" w:afterAutospacing="0"/>
        <w:ind w:firstLine="360"/>
        <w:rPr>
          <w:rFonts w:ascii="Arial" w:hAnsi="Arial" w:cs="Arial"/>
          <w:b/>
          <w:color w:val="000000"/>
        </w:rPr>
      </w:pPr>
      <w:r>
        <w:rPr>
          <w:rStyle w:val="c3"/>
          <w:b/>
          <w:color w:val="000000"/>
        </w:rPr>
        <w:t>Достаточный уровень:</w:t>
      </w:r>
    </w:p>
    <w:p w:rsidR="00380343" w:rsidRPr="00380343" w:rsidRDefault="00380343" w:rsidP="00380343">
      <w:pPr>
        <w:pStyle w:val="c6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различать сходные по начертанию буквы;</w:t>
      </w:r>
    </w:p>
    <w:p w:rsidR="00380343" w:rsidRPr="00380343" w:rsidRDefault="00380343" w:rsidP="00380343">
      <w:pPr>
        <w:pStyle w:val="c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называть предметы на картинках и подбирать к ним названия действий;        </w:t>
      </w:r>
      <w:r w:rsidRPr="00380343">
        <w:rPr>
          <w:rStyle w:val="c3"/>
          <w:color w:val="000000"/>
          <w:vertAlign w:val="superscript"/>
        </w:rPr>
        <w:t>1</w:t>
      </w:r>
    </w:p>
    <w:p w:rsidR="00380343" w:rsidRPr="00380343" w:rsidRDefault="00380343" w:rsidP="00380343">
      <w:pPr>
        <w:pStyle w:val="c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составлять предложение по действию или по картинке с помощью учителя;</w:t>
      </w:r>
    </w:p>
    <w:p w:rsidR="00641F76" w:rsidRPr="00641F76" w:rsidRDefault="00641F76" w:rsidP="00641F76">
      <w:pPr>
        <w:pStyle w:val="c6"/>
        <w:spacing w:before="0" w:beforeAutospacing="0" w:after="0" w:afterAutospacing="0"/>
        <w:ind w:left="720"/>
        <w:rPr>
          <w:rStyle w:val="c3"/>
          <w:rFonts w:ascii="Arial" w:hAnsi="Arial" w:cs="Arial"/>
          <w:color w:val="000000"/>
        </w:rPr>
      </w:pPr>
    </w:p>
    <w:p w:rsidR="00380343" w:rsidRPr="00380343" w:rsidRDefault="00380343" w:rsidP="00380343">
      <w:pPr>
        <w:pStyle w:val="c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380343">
        <w:rPr>
          <w:rStyle w:val="c3"/>
          <w:color w:val="000000"/>
        </w:rPr>
        <w:t>списывать по  слогам слова с рукописного и печатного текстов;</w:t>
      </w:r>
      <w:proofErr w:type="gramEnd"/>
    </w:p>
    <w:p w:rsidR="00380343" w:rsidRPr="00380343" w:rsidRDefault="00380343" w:rsidP="00380343">
      <w:pPr>
        <w:pStyle w:val="c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составлять буквенную схему слои типа шар, суп, Мила;</w:t>
      </w:r>
    </w:p>
    <w:p w:rsidR="00380343" w:rsidRPr="00380343" w:rsidRDefault="00380343" w:rsidP="00380343">
      <w:pPr>
        <w:pStyle w:val="c6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80343">
        <w:rPr>
          <w:rStyle w:val="c3"/>
          <w:color w:val="000000"/>
        </w:rPr>
        <w:t>делить слова на слоги;</w:t>
      </w:r>
    </w:p>
    <w:p w:rsidR="00380343" w:rsidRPr="00380343" w:rsidRDefault="00380343" w:rsidP="00380343">
      <w:pPr>
        <w:pStyle w:val="c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 xml:space="preserve">      </w:t>
      </w:r>
      <w:r w:rsidRPr="00380343">
        <w:rPr>
          <w:rStyle w:val="c3"/>
          <w:color w:val="000000"/>
        </w:rPr>
        <w:t>• писать под диктовку буквы, слоги и слова (из 3—4 бу</w:t>
      </w:r>
      <w:r>
        <w:rPr>
          <w:rStyle w:val="c3"/>
          <w:color w:val="000000"/>
        </w:rPr>
        <w:t>кв), написание которых не</w:t>
      </w:r>
      <w:r w:rsidRPr="00380343">
        <w:rPr>
          <w:rStyle w:val="c3"/>
          <w:color w:val="000000"/>
        </w:rPr>
        <w:t>  расходится с произношением (6 слов).</w:t>
      </w:r>
    </w:p>
    <w:p w:rsidR="00380343" w:rsidRDefault="00380343" w:rsidP="003803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 xml:space="preserve">принимать и сохранять учебную задачу; </w:t>
      </w:r>
    </w:p>
    <w:p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 организовывать свою работу.</w:t>
      </w:r>
    </w:p>
    <w:p w:rsidR="00380343" w:rsidRDefault="00380343" w:rsidP="0038034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Коррекционные: </w:t>
      </w:r>
    </w:p>
    <w:p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оформляет свою речь в устной и письменной речи; - старается договариваться, уступать, находить общее решение;</w:t>
      </w:r>
    </w:p>
    <w:p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самоконтроль процесса и результата деятельности;</w:t>
      </w:r>
    </w:p>
    <w:p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оформляет свою речь в устной и письменной речи общее решение;</w:t>
      </w:r>
    </w:p>
    <w:p w:rsidR="00380343" w:rsidRPr="00FE6D22" w:rsidRDefault="00380343" w:rsidP="0038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E6D22">
        <w:rPr>
          <w:rFonts w:ascii="Times New Roman" w:eastAsia="Times New Roman" w:hAnsi="Times New Roman" w:cs="Times New Roman"/>
          <w:sz w:val="24"/>
          <w:szCs w:val="24"/>
        </w:rPr>
        <w:t>задавать уточняющие вопросы.</w:t>
      </w:r>
    </w:p>
    <w:p w:rsidR="00380343" w:rsidRDefault="00380343" w:rsidP="00380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343" w:rsidRPr="00380343" w:rsidRDefault="00380343" w:rsidP="00380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Содержание  учебного предмета </w:t>
      </w:r>
    </w:p>
    <w:tbl>
      <w:tblPr>
        <w:tblStyle w:val="a4"/>
        <w:tblW w:w="11057" w:type="dxa"/>
        <w:tblInd w:w="250" w:type="dxa"/>
        <w:tblLayout w:type="fixed"/>
        <w:tblLook w:val="04A0"/>
      </w:tblPr>
      <w:tblGrid>
        <w:gridCol w:w="2419"/>
        <w:gridCol w:w="1058"/>
        <w:gridCol w:w="7580"/>
      </w:tblGrid>
      <w:tr w:rsidR="00380343" w:rsidRPr="00F23835" w:rsidTr="00C7037A">
        <w:trPr>
          <w:trHeight w:val="857"/>
        </w:trPr>
        <w:tc>
          <w:tcPr>
            <w:tcW w:w="2419" w:type="dxa"/>
            <w:tcBorders>
              <w:bottom w:val="single" w:sz="4" w:space="0" w:color="auto"/>
            </w:tcBorders>
          </w:tcPr>
          <w:p w:rsidR="00380343" w:rsidRPr="00F23835" w:rsidRDefault="00380343" w:rsidP="00882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80343" w:rsidRPr="00F23835" w:rsidRDefault="00380343" w:rsidP="00882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 час.</w:t>
            </w:r>
          </w:p>
        </w:tc>
        <w:tc>
          <w:tcPr>
            <w:tcW w:w="7580" w:type="dxa"/>
            <w:tcBorders>
              <w:bottom w:val="single" w:sz="4" w:space="0" w:color="auto"/>
            </w:tcBorders>
          </w:tcPr>
          <w:p w:rsidR="00380343" w:rsidRPr="00F23835" w:rsidRDefault="00380343" w:rsidP="00882F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содержание раздела</w:t>
            </w:r>
          </w:p>
        </w:tc>
      </w:tr>
      <w:tr w:rsidR="00380343" w:rsidRPr="00F23835" w:rsidTr="00C7037A">
        <w:trPr>
          <w:trHeight w:val="1238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F23835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Звуки и буквы. Соотношение звука и буквы, различение звуков и букв. Буквы, сходные по начертанию, их различение.</w:t>
            </w:r>
          </w:p>
          <w:p w:rsidR="00380343" w:rsidRPr="004953EF" w:rsidRDefault="00380343" w:rsidP="00882F2F">
            <w:pPr>
              <w:pStyle w:val="a3"/>
              <w:spacing w:line="240" w:lineRule="auto"/>
              <w:ind w:left="196"/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Наша речь. Слово, слог как часть слова, предложение, текст.</w:t>
            </w:r>
          </w:p>
          <w:p w:rsidR="00380343" w:rsidRPr="00B63B52" w:rsidRDefault="00380343" w:rsidP="00882F2F">
            <w:pPr>
              <w:ind w:left="196"/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Слова, отличающиеся одним звуком, последовательностью и количеством звуков в слове. 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Слова со стечением согласных. Составление предложений из двух-трех слов.</w:t>
            </w:r>
          </w:p>
          <w:p w:rsidR="00380343" w:rsidRPr="004953EF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343" w:rsidRPr="00F23835" w:rsidTr="00C7037A">
        <w:trPr>
          <w:trHeight w:val="322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 и буквы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F23835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1A5AE4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4953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Звуки гласные и согласные, их различение.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Гласные ударные и безударные. Их различение в двусложных 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lastRenderedPageBreak/>
              <w:t>словах. Постановка знака ударения.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Слова с гласной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э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Слова с буквами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й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, их различение.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Слова с гласными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и, е, ю, я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в начале слова и после гласных.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Согласные звонкие и глухие, </w:t>
            </w:r>
            <w:proofErr w:type="spellStart"/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артикулярно</w:t>
            </w:r>
            <w:proofErr w:type="spellEnd"/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сходные (</w:t>
            </w:r>
            <w:proofErr w:type="spellStart"/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р</w:t>
            </w:r>
            <w:proofErr w:type="spellEnd"/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—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л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), свистящие и шипящие, аффрикаты, их различение на слух и в произношении. Написание слов с этими согласными.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Согласные твердые и мягкие, их различение на слух и в произношении. Обозначение мягкости согласных буквами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и, е, ю, я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Буква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ь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для обозначения мягкости согласных в конце слова.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 xml:space="preserve"> Практические упражнения в чтении и написании слов с разделительными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ь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и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 w:eastAsia="ru-RU"/>
              </w:rPr>
              <w:t>ъ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/>
              </w:rPr>
              <w:t>.</w:t>
            </w:r>
          </w:p>
          <w:p w:rsidR="00380343" w:rsidRPr="004953EF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343" w:rsidRPr="00F23835" w:rsidTr="00C7037A">
        <w:trPr>
          <w:trHeight w:val="1270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Слово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F23835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3812BA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Изучение слов, обозначающих предметы: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называние предметов и различение их по вопросам кто? что?;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называние одного предмета и нескольких одинаковых предметов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стол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— столы; рама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— рамы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различение основных частей хорошо знакомых предметов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стул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— спинка, сиденье, ножки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сравнение двух предметов и определение признаков различия и сходства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стакан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— кружка, кушетка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— диван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Умение различать слова по их отношению к родовым категориям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игрушка, одежда, обувь</w:t>
            </w:r>
            <w:r w:rsidRPr="00495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др.).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Большая буква в именах, фамилиях людей, в кличках животных.</w:t>
            </w:r>
          </w:p>
          <w:p w:rsidR="00380343" w:rsidRPr="003812BA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38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Изучение слов, обозначающих действия: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называние действий предметов по вопросам что делает? что делают?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группировка действий по признаку их однородности (кто как голос подает, кто как передвигается);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различение предметов по их действиям (птица летает, а рыба плавает);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49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умение согласовывать слова, обозначающие действия, со словами, обозначающими предметы.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предлогом как отдельным словом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в, из, на, у, с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). Раздельное написание предлога со словом, к которому он относится (под руководством учителя).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непроверяемыми написаниями в корне, взятых из словаря учебника.</w:t>
            </w:r>
          </w:p>
          <w:p w:rsidR="00380343" w:rsidRPr="00F23835" w:rsidRDefault="00380343" w:rsidP="00882F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343" w:rsidRPr="00F23835" w:rsidTr="00C7037A">
        <w:trPr>
          <w:trHeight w:val="1225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Предложение 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F23835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Практическое знакомство с построением простого предложения: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предложения по вопросу, картинке, на тему, предложенную учителем;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заканчивание</w:t>
            </w:r>
            <w:proofErr w:type="spellEnd"/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начатого предложения (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Собака громко...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предложения из слов, данных в нужной форме вразбивку;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выделение предложения из текста.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Написание прописной буквы в начале предложения и точки в конце предложения.</w:t>
            </w:r>
          </w:p>
          <w:p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343" w:rsidRPr="00F23835" w:rsidTr="00C7037A">
        <w:trPr>
          <w:trHeight w:val="1225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Связная письменная речь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Расположение двух-трех коротких предложений в последовательном порядке (по картинкам или после устного разбора с учителем).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подписей к серии из двух-трех сюжетных картинок.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Правильное использование личных местоимений вместо имени существительного.</w:t>
            </w:r>
          </w:p>
          <w:p w:rsidR="00380343" w:rsidRPr="00B22FF4" w:rsidRDefault="00380343" w:rsidP="00882F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0343" w:rsidRPr="00F23835" w:rsidTr="00C7037A">
        <w:trPr>
          <w:trHeight w:val="556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 и чистописание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</w:tcPr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техники письма.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Письмо строчных и прописных букв, соединение их в слова.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Выполнение с помощью учителя письменных упражнений по учебнику в соответствии с заданием.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Списывание рукописного и печатного текстов по слогам. Проверка слов путем орфографического проговаривания.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Письмо под диктовку простых по структуре предложений, состоящих из слов, написание которых не расходится с произношением; списывание слов со вставкой пропущенных букв.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Списывание предложений с дополнением пропущенных слов по картинкам.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Выписывание слов, начинающихся с определенной буквы, определенного слога и т.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под руководством учителя из букв разрезной азбуки слов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— подписей под предметными рисунками и их запись; составление и запись предложений из трех-четырех данных вразбивку слов.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Запись коротких предложений, составленных с помощью учителя в связи с чтением, работой по картинкам и с календарем природы.</w:t>
            </w:r>
          </w:p>
          <w:p w:rsidR="00380343" w:rsidRPr="00B22FF4" w:rsidRDefault="00380343" w:rsidP="00882F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80343" w:rsidRPr="00F23835" w:rsidTr="00C7037A">
        <w:trPr>
          <w:trHeight w:val="1225"/>
        </w:trPr>
        <w:tc>
          <w:tcPr>
            <w:tcW w:w="2419" w:type="dxa"/>
            <w:tcBorders>
              <w:top w:val="single" w:sz="4" w:space="0" w:color="auto"/>
            </w:tcBorders>
          </w:tcPr>
          <w:p w:rsidR="00380343" w:rsidRPr="00B22FF4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Устная речь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380343" w:rsidRDefault="00380343" w:rsidP="00882F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0" w:type="dxa"/>
            <w:tcBorders>
              <w:top w:val="single" w:sz="4" w:space="0" w:color="auto"/>
            </w:tcBorders>
          </w:tcPr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 пройденного за год.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простых распространенных предложений по вопросам учителя на основе демонстрируемого действия, по предметным и сюжетным картинкам, на предложенную тему.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Правильное употребление форм знакомых слов при ответах на вопросы и составление предложений. Использование предлогов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у, к,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</w:t>
            </w:r>
            <w:r w:rsidRPr="00B22F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некоторых наречий.</w:t>
            </w:r>
          </w:p>
          <w:p w:rsidR="00380343" w:rsidRPr="00B63B52" w:rsidRDefault="00380343" w:rsidP="00882F2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·</w:t>
            </w:r>
            <w:r w:rsidRPr="00B2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B63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Связное высказывание по предложенному плану в виде вопросов (3—4 пункта).</w:t>
            </w:r>
          </w:p>
          <w:p w:rsidR="00380343" w:rsidRPr="00B22FF4" w:rsidRDefault="00380343" w:rsidP="00882F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</w:pPr>
          </w:p>
        </w:tc>
      </w:tr>
    </w:tbl>
    <w:p w:rsidR="00380343" w:rsidRPr="00555295" w:rsidRDefault="00380343" w:rsidP="00380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0343" w:rsidRPr="00380343" w:rsidRDefault="00380343" w:rsidP="00380343">
      <w:pPr>
        <w:pStyle w:val="c6"/>
        <w:spacing w:before="0" w:beforeAutospacing="0" w:after="0" w:afterAutospacing="0"/>
        <w:ind w:firstLine="708"/>
        <w:rPr>
          <w:rFonts w:ascii="Arial" w:hAnsi="Arial" w:cs="Arial"/>
          <w:b/>
          <w:color w:val="000000"/>
        </w:rPr>
      </w:pPr>
      <w:r w:rsidRPr="00380343">
        <w:rPr>
          <w:rStyle w:val="c2"/>
          <w:b/>
          <w:bCs/>
          <w:color w:val="000000"/>
        </w:rPr>
        <w:t>Список  слов, правописание которых  учащиеся должны  усвоить:</w:t>
      </w:r>
    </w:p>
    <w:p w:rsidR="00380343" w:rsidRPr="00380343" w:rsidRDefault="00380343" w:rsidP="00380343">
      <w:pPr>
        <w:pStyle w:val="c0"/>
        <w:spacing w:before="0" w:beforeAutospacing="0" w:after="0" w:afterAutospacing="0"/>
        <w:ind w:firstLine="709"/>
        <w:rPr>
          <w:rStyle w:val="c3"/>
          <w:color w:val="000000"/>
        </w:rPr>
      </w:pPr>
      <w:r w:rsidRPr="00380343">
        <w:rPr>
          <w:rStyle w:val="c3"/>
          <w:color w:val="000000"/>
        </w:rPr>
        <w:t>Барабан, береза, ветер, воробей, ворона, горох, дежурный, заяц, здесь, капуста, карандаш, коньки, корова, лопата, машина, молоко, морковь, мороз, Москва, огурец, орех, отец, пальто, пенал, помидор, рабочий, ребята, сахар, собака, стакан, тарелка, тетрадь, теперь, топор, улица, учитель.</w:t>
      </w:r>
    </w:p>
    <w:p w:rsidR="00380343" w:rsidRPr="0093717D" w:rsidRDefault="00380343" w:rsidP="00380343">
      <w:pPr>
        <w:pStyle w:val="c0"/>
        <w:spacing w:before="0" w:beforeAutospacing="0" w:after="0" w:afterAutospacing="0"/>
        <w:ind w:firstLine="709"/>
        <w:rPr>
          <w:rFonts w:ascii="Arial" w:hAnsi="Arial" w:cs="Arial"/>
          <w:color w:val="000000"/>
          <w:szCs w:val="22"/>
        </w:rPr>
      </w:pPr>
    </w:p>
    <w:p w:rsidR="00380343" w:rsidRPr="00380343" w:rsidRDefault="00380343" w:rsidP="003803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034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определением основных видов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 </w:t>
      </w:r>
    </w:p>
    <w:tbl>
      <w:tblPr>
        <w:tblStyle w:val="a4"/>
        <w:tblW w:w="11307" w:type="dxa"/>
        <w:tblLook w:val="04A0"/>
      </w:tblPr>
      <w:tblGrid>
        <w:gridCol w:w="1526"/>
        <w:gridCol w:w="1721"/>
        <w:gridCol w:w="8060"/>
      </w:tblGrid>
      <w:tr w:rsidR="002F4876" w:rsidTr="00B52689">
        <w:tc>
          <w:tcPr>
            <w:tcW w:w="1526" w:type="dxa"/>
          </w:tcPr>
          <w:p w:rsidR="002F4876" w:rsidRPr="00EF5882" w:rsidRDefault="002F4876" w:rsidP="00882F2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F5882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1721" w:type="dxa"/>
          </w:tcPr>
          <w:p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F58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EF5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88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EF5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8060" w:type="dxa"/>
          </w:tcPr>
          <w:p w:rsidR="002F4876" w:rsidRPr="00EF5882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8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EF5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8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EF5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8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F4876" w:rsidTr="00B52689">
        <w:tc>
          <w:tcPr>
            <w:tcW w:w="1526" w:type="dxa"/>
          </w:tcPr>
          <w:p w:rsidR="002F4876" w:rsidRPr="00EF5882" w:rsidRDefault="002F4876" w:rsidP="00380343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</w:tcPr>
          <w:p w:rsidR="002F4876" w:rsidRDefault="002F4876" w:rsidP="00882F2F">
            <w:pPr>
              <w:rPr>
                <w:sz w:val="24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Звуки и буквы</w:t>
            </w:r>
          </w:p>
        </w:tc>
        <w:tc>
          <w:tcPr>
            <w:tcW w:w="8060" w:type="dxa"/>
          </w:tcPr>
          <w:p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Сравнивать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соотносить звук и соответствующую ему букву.</w:t>
            </w:r>
          </w:p>
          <w:p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функцию букв, обозначающих гласные звуки в открытом слоге: буквы гласных как показатель твердости – мягкости предшествующих согласных звуков.</w:t>
            </w:r>
          </w:p>
          <w:p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Дифференцировать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буквы, обозначающие близкие по акустико-артикуляционным признакам.</w:t>
            </w:r>
          </w:p>
          <w:p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Объяснять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функцию букв Ъ и Ь.</w:t>
            </w:r>
          </w:p>
          <w:p w:rsidR="002F4876" w:rsidRDefault="002F4876" w:rsidP="00882F2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Воспроизводить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алфавит. Осознавать алфавит как определенную последовательность букв. Восстанавливать алфавитный порядок слов.</w:t>
            </w:r>
          </w:p>
          <w:p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Воспроизводить 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заданный учителем образец интонационного выделения звука  в слове.</w:t>
            </w:r>
          </w:p>
          <w:p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Группировать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слова по первому звуку (по последнему звуку), по наличию близких в акустико-артикуляционном отношении звуков (н-м, р-л, с-ш).</w:t>
            </w:r>
          </w:p>
          <w:p w:rsidR="002F4876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Подбирать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слова с заданными звуками.</w:t>
            </w:r>
          </w:p>
          <w:p w:rsidR="002F4876" w:rsidRPr="00DD2A11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Характеризовать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звуки (гласные ударные – безударные; согласные твёрдые – мягкие, звонкие – глухие).</w:t>
            </w:r>
          </w:p>
          <w:p w:rsidR="002F4876" w:rsidRPr="00DD2A11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Анализировать: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согласных твёрдых – мягких, звонких – глухих.</w:t>
            </w:r>
          </w:p>
          <w:p w:rsidR="002F4876" w:rsidRPr="00DD2A11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Наблюдать: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выбирать необходимый звук из ряда предложенных, давать его качественную характеристику.</w:t>
            </w:r>
          </w:p>
          <w:p w:rsidR="002F4876" w:rsidRPr="00DD2A11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Оценивать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проведения фонетического анализа слов, проводить фонетический анализ самостоятельно по предложенному алгоритму.</w:t>
            </w:r>
            <w:r w:rsidRPr="00DD2A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Наблюдать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различные способы обозначения на письме мягкости согласных звуков (буквы е, ё, и, ю, я, ь).</w:t>
            </w:r>
          </w:p>
          <w:p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этапы своей работы, оценивать процесс и результат выполнения задания.</w:t>
            </w:r>
          </w:p>
          <w:p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Объяснять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пояснять работу (функцию) гласной буквы как показателя твердости или мягкости предшествующего согласного.</w:t>
            </w:r>
          </w:p>
          <w:p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делить слова на слоги, определять количество слогов в слове.</w:t>
            </w:r>
          </w:p>
          <w:p w:rsidR="002F4876" w:rsidRPr="00B5700E" w:rsidRDefault="002F4876" w:rsidP="00882F2F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Подбирать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слова с заданным количеством слогов.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sz w:val="24"/>
                <w:lang w:val="ru-RU"/>
              </w:rPr>
            </w:pPr>
            <w:r w:rsidRPr="00B570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Контролировать</w:t>
            </w:r>
            <w:r w:rsidRPr="00B570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находить и исправлять ошибки, допущенные при делении слов на слоги, в определении ударного звука.</w:t>
            </w:r>
          </w:p>
        </w:tc>
      </w:tr>
      <w:tr w:rsidR="002F4876" w:rsidTr="00B52689">
        <w:tc>
          <w:tcPr>
            <w:tcW w:w="1526" w:type="dxa"/>
          </w:tcPr>
          <w:p w:rsidR="002F4876" w:rsidRPr="002C37F2" w:rsidRDefault="002F4876" w:rsidP="00380343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21" w:type="dxa"/>
          </w:tcPr>
          <w:p w:rsidR="002F4876" w:rsidRDefault="002F4876" w:rsidP="00882F2F">
            <w:pPr>
              <w:rPr>
                <w:sz w:val="24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</w:t>
            </w:r>
          </w:p>
        </w:tc>
        <w:tc>
          <w:tcPr>
            <w:tcW w:w="8060" w:type="dxa"/>
          </w:tcPr>
          <w:p w:rsidR="002F4876" w:rsidRPr="002C37F2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7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Классифицировать </w:t>
            </w:r>
            <w:r w:rsidRPr="002C37F2">
              <w:rPr>
                <w:rFonts w:ascii="Times New Roman" w:hAnsi="Times New Roman"/>
                <w:sz w:val="24"/>
                <w:szCs w:val="24"/>
                <w:lang w:val="ru-RU"/>
              </w:rPr>
              <w:t>слова в соответствии с их значением (слова, называющие предметы, слова, называющие признаки, слова, называющие действия).</w:t>
            </w:r>
          </w:p>
          <w:p w:rsidR="002F4876" w:rsidRPr="002C37F2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7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Группировать</w:t>
            </w:r>
            <w:r w:rsidRPr="002C37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слова, сходные по значению и звучанию.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текст: находить слова с буквосочетаниями </w:t>
            </w:r>
            <w:proofErr w:type="spellStart"/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>жи-ши</w:t>
            </w:r>
            <w:proofErr w:type="spellEnd"/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>ча-ща</w:t>
            </w:r>
            <w:proofErr w:type="spellEnd"/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>чу-щу</w:t>
            </w:r>
            <w:proofErr w:type="spellEnd"/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Подбирать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слова, которые пишутся с заглавной буквы.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Объяснять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написания слов с заглавной буквы; подбирать слова, которые пишутся с заглавной буквы; подбирать и записывать имена собственные на заданную букву.</w:t>
            </w:r>
          </w:p>
          <w:p w:rsidR="002F4876" w:rsidRPr="00504DDA" w:rsidRDefault="002F4876" w:rsidP="00882F2F">
            <w:p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D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Объяснять</w:t>
            </w:r>
            <w:proofErr w:type="spellEnd"/>
            <w:r w:rsidRPr="00504D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04DD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50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DD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50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876" w:rsidRPr="002C37F2" w:rsidRDefault="002F4876" w:rsidP="00882F2F">
            <w:pPr>
              <w:rPr>
                <w:sz w:val="24"/>
                <w:lang w:val="ru-RU"/>
              </w:rPr>
            </w:pPr>
          </w:p>
        </w:tc>
      </w:tr>
      <w:tr w:rsidR="002F4876" w:rsidTr="00B52689">
        <w:tc>
          <w:tcPr>
            <w:tcW w:w="1526" w:type="dxa"/>
          </w:tcPr>
          <w:p w:rsidR="002F4876" w:rsidRPr="002C37F2" w:rsidRDefault="002F4876" w:rsidP="00380343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21" w:type="dxa"/>
          </w:tcPr>
          <w:p w:rsidR="002F4876" w:rsidRPr="00B22FF4" w:rsidRDefault="002F4876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Предложение </w:t>
            </w:r>
          </w:p>
        </w:tc>
        <w:tc>
          <w:tcPr>
            <w:tcW w:w="8060" w:type="dxa"/>
          </w:tcPr>
          <w:p w:rsidR="002F4876" w:rsidRPr="002C37F2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7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Наблюдать:</w:t>
            </w:r>
            <w:r w:rsidRPr="002C37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количество слов в предложении.</w:t>
            </w:r>
          </w:p>
          <w:p w:rsidR="002F4876" w:rsidRPr="002C37F2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7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Списывать</w:t>
            </w:r>
            <w:r w:rsidRPr="002C37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деформированный текст с его параллельной корректировкой.</w:t>
            </w:r>
          </w:p>
          <w:p w:rsidR="002F4876" w:rsidRDefault="002F4876" w:rsidP="00882F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7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Придумывать </w:t>
            </w:r>
            <w:r w:rsidRPr="002C37F2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 с заданным словом с последующим распространением предложений.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Оформлять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начало и конец предложения.</w:t>
            </w:r>
          </w:p>
          <w:p w:rsidR="002F4876" w:rsidRDefault="002F4876" w:rsidP="00882F2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Применять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изученные правила при списывании и записи под диктовку.</w:t>
            </w:r>
          </w:p>
          <w:p w:rsidR="002F4876" w:rsidRPr="00DD2A11" w:rsidRDefault="002F4876" w:rsidP="00882F2F">
            <w:p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Определять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слов в предложении при четком произнесении учителем предложения с паузами между словами.</w:t>
            </w:r>
          </w:p>
          <w:p w:rsidR="002F4876" w:rsidRPr="00DD2A11" w:rsidRDefault="002F4876" w:rsidP="00882F2F">
            <w:p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 xml:space="preserve">Различать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предложение.</w:t>
            </w:r>
          </w:p>
          <w:p w:rsidR="002F4876" w:rsidRPr="00DD2A11" w:rsidRDefault="002F4876" w:rsidP="00882F2F">
            <w:pPr>
              <w:shd w:val="clear" w:color="auto" w:fill="FFFFFF"/>
              <w:tabs>
                <w:tab w:val="left" w:pos="1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Анализировать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предложение: обозначать каждое слово предложения полоской.</w:t>
            </w:r>
          </w:p>
          <w:p w:rsidR="002F4876" w:rsidRPr="002C37F2" w:rsidRDefault="002F4876" w:rsidP="00882F2F">
            <w:pPr>
              <w:rPr>
                <w:sz w:val="24"/>
                <w:lang w:val="ru-RU"/>
              </w:rPr>
            </w:pPr>
          </w:p>
        </w:tc>
      </w:tr>
      <w:tr w:rsidR="002F4876" w:rsidTr="00B52689">
        <w:tc>
          <w:tcPr>
            <w:tcW w:w="1526" w:type="dxa"/>
          </w:tcPr>
          <w:p w:rsidR="002F4876" w:rsidRPr="002C37F2" w:rsidRDefault="002F4876" w:rsidP="00380343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21" w:type="dxa"/>
          </w:tcPr>
          <w:p w:rsidR="002F4876" w:rsidRPr="00B22FF4" w:rsidRDefault="002F4876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Связная письменная речь</w:t>
            </w:r>
          </w:p>
        </w:tc>
        <w:tc>
          <w:tcPr>
            <w:tcW w:w="8060" w:type="dxa"/>
          </w:tcPr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Составлять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 по серии сюжетных картинок.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Описывать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случаи из собственной жизни, свои наблюдения и переживания.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Участвовать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учебном диалоге, оценивать процесс и результат решения коммуникативной задачи. 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Включаться 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>в групповую работу, связанную с общением.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Пересказывать 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текста с опорой на вопросы учителя.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Задавать 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>учителю и одноклассникам познавательные вопросы.</w:t>
            </w:r>
          </w:p>
          <w:p w:rsidR="002F4876" w:rsidRDefault="002F4876" w:rsidP="00882F2F">
            <w:pPr>
              <w:rPr>
                <w:sz w:val="24"/>
              </w:rPr>
            </w:pPr>
            <w:proofErr w:type="spellStart"/>
            <w:r w:rsidRPr="002D20DB">
              <w:rPr>
                <w:rFonts w:ascii="Times New Roman" w:hAnsi="Times New Roman"/>
                <w:b/>
                <w:sz w:val="24"/>
                <w:szCs w:val="24"/>
              </w:rPr>
              <w:t>Обосновывать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D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20DB">
              <w:rPr>
                <w:rFonts w:ascii="Times New Roman" w:hAnsi="Times New Roman"/>
                <w:sz w:val="24"/>
                <w:szCs w:val="24"/>
              </w:rPr>
              <w:t>собственное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D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20DB">
              <w:rPr>
                <w:rFonts w:ascii="Times New Roman" w:hAnsi="Times New Roman"/>
                <w:sz w:val="24"/>
                <w:szCs w:val="24"/>
              </w:rPr>
              <w:t>мнение</w:t>
            </w:r>
            <w:proofErr w:type="spellEnd"/>
            <w:r w:rsidRPr="002D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876" w:rsidTr="00B52689">
        <w:tc>
          <w:tcPr>
            <w:tcW w:w="1526" w:type="dxa"/>
          </w:tcPr>
          <w:p w:rsidR="002F4876" w:rsidRPr="00EF5882" w:rsidRDefault="002F4876" w:rsidP="00380343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</w:tcPr>
          <w:p w:rsidR="002F4876" w:rsidRPr="00B22FF4" w:rsidRDefault="002F4876" w:rsidP="00882F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F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 и чистописание</w:t>
            </w:r>
          </w:p>
        </w:tc>
        <w:tc>
          <w:tcPr>
            <w:tcW w:w="8060" w:type="dxa"/>
          </w:tcPr>
          <w:p w:rsidR="002F4876" w:rsidRPr="00DD2A11" w:rsidRDefault="002F4876" w:rsidP="00882F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Оформлять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и конец предложения: писать прописную букву в начале предложения и ставить точку в конце предложения.</w:t>
            </w:r>
          </w:p>
          <w:p w:rsidR="002F4876" w:rsidRPr="00DD2A11" w:rsidRDefault="002F4876" w:rsidP="00882F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Подбирать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которые пишутся с заглавной буквы.</w:t>
            </w:r>
          </w:p>
          <w:p w:rsidR="002F4876" w:rsidRPr="00DD2A11" w:rsidRDefault="002F4876" w:rsidP="00882F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Подбирать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записывать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собственные на заданную букву.</w:t>
            </w:r>
          </w:p>
          <w:p w:rsidR="002F4876" w:rsidRPr="00DD2A11" w:rsidRDefault="002F4876" w:rsidP="00882F2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Переносить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одной строки на другую.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2A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Применять </w:t>
            </w:r>
            <w:r w:rsidRPr="00DD2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 правила при списывании и записи под диктовку.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Сравнивать 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>начертания заглавных и строчных букв.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Моделировать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Выкладывать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 из разрезной азбуки.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Списывать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печатного и письменного текста.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Переносить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 по слогам.</w:t>
            </w:r>
          </w:p>
          <w:p w:rsidR="002F4876" w:rsidRPr="00B5700E" w:rsidRDefault="002F4876" w:rsidP="00882F2F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Записывать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 диктовку отдельные слова и предложения, состоящие из трёх-пяти слов со звуками в сильной позиции.</w:t>
            </w:r>
          </w:p>
          <w:p w:rsidR="002F4876" w:rsidRPr="00B5700E" w:rsidRDefault="002F4876" w:rsidP="00882F2F">
            <w:pPr>
              <w:rPr>
                <w:sz w:val="24"/>
                <w:lang w:val="ru-RU"/>
              </w:rPr>
            </w:pPr>
            <w:r w:rsidRPr="00B570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Списывать</w:t>
            </w:r>
            <w:r w:rsidRPr="00B570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</w:tc>
      </w:tr>
    </w:tbl>
    <w:p w:rsidR="00380343" w:rsidRDefault="00380343" w:rsidP="00380343">
      <w:pPr>
        <w:rPr>
          <w:sz w:val="24"/>
        </w:rPr>
      </w:pPr>
    </w:p>
    <w:p w:rsidR="0068196B" w:rsidRPr="0068196B" w:rsidRDefault="0068196B" w:rsidP="00380343">
      <w:pPr>
        <w:rPr>
          <w:rFonts w:ascii="Times New Roman" w:hAnsi="Times New Roman" w:cs="Times New Roman"/>
          <w:b/>
          <w:sz w:val="24"/>
        </w:rPr>
      </w:pPr>
    </w:p>
    <w:p w:rsidR="000520D2" w:rsidRPr="00676A34" w:rsidRDefault="00676A34" w:rsidP="00676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34">
        <w:rPr>
          <w:rFonts w:ascii="Times New Roman" w:hAnsi="Times New Roman" w:cs="Times New Roman"/>
          <w:b/>
          <w:sz w:val="28"/>
          <w:szCs w:val="28"/>
        </w:rPr>
        <w:t>Т</w:t>
      </w:r>
      <w:r w:rsidR="000520D2" w:rsidRPr="00676A34">
        <w:rPr>
          <w:rFonts w:ascii="Times New Roman" w:hAnsi="Times New Roman" w:cs="Times New Roman"/>
          <w:b/>
          <w:sz w:val="28"/>
          <w:szCs w:val="28"/>
        </w:rPr>
        <w:t>ематическое пла</w:t>
      </w:r>
      <w:r w:rsidR="00124F6A" w:rsidRPr="00676A34">
        <w:rPr>
          <w:rFonts w:ascii="Times New Roman" w:hAnsi="Times New Roman" w:cs="Times New Roman"/>
          <w:b/>
          <w:sz w:val="28"/>
          <w:szCs w:val="28"/>
        </w:rPr>
        <w:t>нирование</w:t>
      </w:r>
    </w:p>
    <w:tbl>
      <w:tblPr>
        <w:tblStyle w:val="a4"/>
        <w:tblW w:w="0" w:type="auto"/>
        <w:tblLook w:val="04A0"/>
      </w:tblPr>
      <w:tblGrid>
        <w:gridCol w:w="1256"/>
        <w:gridCol w:w="7872"/>
        <w:gridCol w:w="1718"/>
      </w:tblGrid>
      <w:tr w:rsidR="00676A34" w:rsidRPr="000520D2" w:rsidTr="00E334EB">
        <w:trPr>
          <w:trHeight w:val="459"/>
        </w:trPr>
        <w:tc>
          <w:tcPr>
            <w:tcW w:w="1256" w:type="dxa"/>
          </w:tcPr>
          <w:p w:rsidR="00676A34" w:rsidRPr="00676A34" w:rsidRDefault="00676A34" w:rsidP="0005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72" w:type="dxa"/>
          </w:tcPr>
          <w:p w:rsidR="00676A34" w:rsidRPr="00E334EB" w:rsidRDefault="00E334EB" w:rsidP="0005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Раздел. Тема</w:t>
            </w:r>
          </w:p>
        </w:tc>
        <w:tc>
          <w:tcPr>
            <w:tcW w:w="1718" w:type="dxa"/>
          </w:tcPr>
          <w:p w:rsidR="00676A34" w:rsidRPr="00E334EB" w:rsidRDefault="00676A34" w:rsidP="0005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уроков</w:t>
            </w:r>
          </w:p>
        </w:tc>
      </w:tr>
      <w:tr w:rsidR="00676A34" w:rsidRPr="000520D2" w:rsidTr="00E334EB">
        <w:trPr>
          <w:trHeight w:val="286"/>
        </w:trPr>
        <w:tc>
          <w:tcPr>
            <w:tcW w:w="1256" w:type="dxa"/>
          </w:tcPr>
          <w:p w:rsidR="00676A34" w:rsidRPr="000520D2" w:rsidRDefault="00676A34" w:rsidP="000520D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E334EB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E334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пройденного</w:t>
            </w:r>
            <w:proofErr w:type="gram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A34" w:rsidRPr="000520D2" w:rsidTr="00E334EB">
        <w:trPr>
          <w:trHeight w:val="286"/>
        </w:trPr>
        <w:tc>
          <w:tcPr>
            <w:tcW w:w="1256" w:type="dxa"/>
          </w:tcPr>
          <w:p w:rsidR="00676A34" w:rsidRPr="00E334EB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286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и его схема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269"/>
        </w:trPr>
        <w:tc>
          <w:tcPr>
            <w:tcW w:w="1256" w:type="dxa"/>
          </w:tcPr>
          <w:p w:rsidR="00676A34" w:rsidRPr="00E334EB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124F6A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предложений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286"/>
        </w:trPr>
        <w:tc>
          <w:tcPr>
            <w:tcW w:w="1256" w:type="dxa"/>
          </w:tcPr>
          <w:p w:rsidR="00676A34" w:rsidRPr="00E334EB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Слово. Количество слов в предложении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286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с данным словом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Дифференцирование звуков и букв. Место звука в слове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D2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  <w:proofErr w:type="spellEnd"/>
            <w:r w:rsidRPr="0005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520D2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Сходные слова, различающиеся одним звуком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различающиеся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количеством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отличающиеся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последовательностью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Ударение в словах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Выделение ударного гласного в слове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в образовании слогов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F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слов по слогам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со звуками и-й на слоги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C459B7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Различай р-л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Дифференциация 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6F3F5D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звонкие и глухие согласные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по теме «Парные звонкие и глухие согласные»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88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Шипящие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Свистящие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согласные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шипящих и свистящих согласных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Е в начале слова или слога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Ю в начале слова или слога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Я в начале слова или слога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е, ё, ю, я в начале слова или слога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ы-и после твердых и мягких согласных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</w:tcPr>
          <w:p w:rsidR="00676A34" w:rsidRPr="000520D2" w:rsidRDefault="00676A34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о-е после твердых и мягких согласных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2" w:type="dxa"/>
          </w:tcPr>
          <w:p w:rsidR="00676A34" w:rsidRPr="000520D2" w:rsidRDefault="00676A34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у-ю после твердых и мягких согласных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0520D2" w:rsidRDefault="00676A34" w:rsidP="00E334EB">
            <w:pPr>
              <w:pStyle w:val="a3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а-я после твердых и мягких согласных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E334EB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35-36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Гласная е после мягких согласных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37-38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твердых и мягких согласных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Ь для обозначения мягкости согласных на конце слова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872" w:type="dxa"/>
          </w:tcPr>
          <w:p w:rsidR="00676A34" w:rsidRPr="000520D2" w:rsidRDefault="00676A34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с мягкими согласными на конце слова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42-43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твердых и мягких согласных на конце слов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872" w:type="dxa"/>
          </w:tcPr>
          <w:p w:rsidR="00676A34" w:rsidRPr="000520D2" w:rsidRDefault="00676A34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по теме «Твёрдые и мягкие согласные»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слов с твердыми и мягкими согласными на конце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872" w:type="dxa"/>
          </w:tcPr>
          <w:p w:rsidR="00676A34" w:rsidRPr="000520D2" w:rsidRDefault="00676A34" w:rsidP="006F3F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разделу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76A34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b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предметов, отвечающих на вопрос что?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872" w:type="dxa"/>
          </w:tcPr>
          <w:p w:rsidR="00676A34" w:rsidRPr="000520D2" w:rsidRDefault="00676A34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 сходных предметов и их названий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872" w:type="dxa"/>
          </w:tcPr>
          <w:p w:rsidR="00676A34" w:rsidRPr="000520D2" w:rsidRDefault="00676A34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Обобщающее слово для группы однородных предметов 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872" w:type="dxa"/>
          </w:tcPr>
          <w:p w:rsidR="00676A34" w:rsidRPr="00EB7806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 предметов, отвечающих на вопрос кто?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872" w:type="dxa"/>
          </w:tcPr>
          <w:p w:rsidR="00676A34" w:rsidRPr="00EB7806" w:rsidRDefault="00676A34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Обобщающее слово для группы однородных предметов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слов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отвечающих на вопросы кто? и что?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Одушевленные и неодушевленные предметы.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слов, обозначающих один и несколько одинаковых предметов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872" w:type="dxa"/>
          </w:tcPr>
          <w:p w:rsidR="00676A34" w:rsidRPr="006A2763" w:rsidRDefault="00676A34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нужного названия действий к словам, отвечающим на вопрос что?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по теме «Название предметов»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62-63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Большая буква в именах собственных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872" w:type="dxa"/>
          </w:tcPr>
          <w:p w:rsidR="00676A34" w:rsidRPr="000520D2" w:rsidRDefault="00676A34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по теме «Большая буква в именах собственных»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872" w:type="dxa"/>
          </w:tcPr>
          <w:p w:rsidR="00676A34" w:rsidRPr="000520D2" w:rsidRDefault="00676A34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872" w:type="dxa"/>
          </w:tcPr>
          <w:p w:rsidR="00676A34" w:rsidRPr="000520D2" w:rsidRDefault="00676A34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 действий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Подбор названий действий и названий предметов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872" w:type="dxa"/>
          </w:tcPr>
          <w:p w:rsidR="00676A34" w:rsidRPr="00EB7806" w:rsidRDefault="00676A34" w:rsidP="00186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названий предметов и названий действий по вопросам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872" w:type="dxa"/>
          </w:tcPr>
          <w:p w:rsidR="00676A34" w:rsidRPr="000520D2" w:rsidRDefault="00676A34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списывание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872" w:type="dxa"/>
          </w:tcPr>
          <w:p w:rsidR="00676A34" w:rsidRPr="00186ED8" w:rsidRDefault="00676A34" w:rsidP="00EB78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</w:t>
            </w:r>
            <w:proofErr w:type="gramStart"/>
            <w:r w:rsidRP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Употребление предлогов в предложении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70-71</w:t>
            </w:r>
          </w:p>
        </w:tc>
        <w:tc>
          <w:tcPr>
            <w:tcW w:w="7872" w:type="dxa"/>
          </w:tcPr>
          <w:p w:rsidR="00676A34" w:rsidRPr="000520D2" w:rsidRDefault="00676A34" w:rsidP="00186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«трудной» гласной в словах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гласных в словах-родственниках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73-75</w:t>
            </w:r>
          </w:p>
        </w:tc>
        <w:tc>
          <w:tcPr>
            <w:tcW w:w="7872" w:type="dxa"/>
          </w:tcPr>
          <w:p w:rsidR="00676A34" w:rsidRPr="000520D2" w:rsidRDefault="00676A34" w:rsidP="00186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«Название предметов и действий»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7872" w:type="dxa"/>
          </w:tcPr>
          <w:p w:rsidR="00676A34" w:rsidRPr="000520D2" w:rsidRDefault="00676A34" w:rsidP="00186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«Слова с непроверяемыми гласными»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76A34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72" w:type="dxa"/>
          </w:tcPr>
          <w:p w:rsidR="00676A34" w:rsidRPr="000520D2" w:rsidRDefault="00676A34" w:rsidP="00186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предложение из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8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 записи предложений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7872" w:type="dxa"/>
          </w:tcPr>
          <w:p w:rsidR="00676A34" w:rsidRPr="000D7371" w:rsidRDefault="00676A34" w:rsidP="00186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Составление рассказа по картинке. Предложение и его схема.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6811C3" w:rsidP="00E33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рассказа по картинке. Различие набора слов и предложения. </w:t>
            </w:r>
            <w:proofErr w:type="spellStart"/>
            <w:r w:rsidRPr="00FE6D2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FE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D2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E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6D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  <w:r w:rsidRPr="00FE6D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продолжения рассказа по картинке. Завершение начатого предложения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Контрольное списывание по теме «Предложение»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Различай набор слов в предложении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начатого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предложений по сюжетной картинке. Предложения – вопросы и предложения – ответы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7872" w:type="dxa"/>
          </w:tcPr>
          <w:p w:rsidR="00676A34" w:rsidRPr="000520D2" w:rsidRDefault="00676A34" w:rsidP="000D7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Звонкие и глухие согласные </w:t>
            </w:r>
          </w:p>
          <w:p w:rsidR="00676A34" w:rsidRPr="000520D2" w:rsidRDefault="00676A34" w:rsidP="000D7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(повторение)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89-90</w:t>
            </w:r>
          </w:p>
        </w:tc>
        <w:tc>
          <w:tcPr>
            <w:tcW w:w="7872" w:type="dxa"/>
          </w:tcPr>
          <w:p w:rsidR="00676A34" w:rsidRDefault="00676A34" w:rsidP="00882F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Звонкие и глухие согласные. Мягкий знак на конце слов. Твердые и мягкие согласные. Р.р. Составление продолжения рассказа по картинке</w:t>
            </w:r>
          </w:p>
          <w:p w:rsidR="00676A34" w:rsidRDefault="00676A34" w:rsidP="00882F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6A34" w:rsidRPr="002F4876" w:rsidRDefault="00676A34" w:rsidP="00882F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91-92</w:t>
            </w:r>
          </w:p>
        </w:tc>
        <w:tc>
          <w:tcPr>
            <w:tcW w:w="7872" w:type="dxa"/>
          </w:tcPr>
          <w:p w:rsidR="00676A34" w:rsidRDefault="00676A34" w:rsidP="000520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D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Названия предметов. Большая буква в именах и фамилиях людей, кличках животных. </w:t>
            </w:r>
          </w:p>
          <w:p w:rsidR="00676A34" w:rsidRDefault="00676A34" w:rsidP="000520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872" w:type="dxa"/>
          </w:tcPr>
          <w:p w:rsidR="00676A34" w:rsidRPr="000D7371" w:rsidRDefault="00676A34" w:rsidP="000D7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6D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FE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D2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7872" w:type="dxa"/>
          </w:tcPr>
          <w:p w:rsidR="00676A34" w:rsidRPr="000520D2" w:rsidRDefault="00676A34" w:rsidP="000D7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(ь) на конце слов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872" w:type="dxa"/>
          </w:tcPr>
          <w:p w:rsidR="00676A34" w:rsidRPr="000520D2" w:rsidRDefault="00676A34" w:rsidP="000D7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872" w:type="dxa"/>
          </w:tcPr>
          <w:p w:rsidR="00676A34" w:rsidRPr="000520D2" w:rsidRDefault="00676A34" w:rsidP="000520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0D2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1718" w:type="dxa"/>
          </w:tcPr>
          <w:p w:rsidR="00676A34" w:rsidRPr="000520D2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20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76A34" w:rsidRPr="000520D2" w:rsidTr="00E334EB">
        <w:trPr>
          <w:trHeight w:val="303"/>
        </w:trPr>
        <w:tc>
          <w:tcPr>
            <w:tcW w:w="1256" w:type="dxa"/>
          </w:tcPr>
          <w:p w:rsidR="00676A34" w:rsidRPr="00E334EB" w:rsidRDefault="00C7037A" w:rsidP="00E334E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4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872" w:type="dxa"/>
          </w:tcPr>
          <w:p w:rsidR="00676A34" w:rsidRPr="000D7371" w:rsidRDefault="00676A34" w:rsidP="000D73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закрепление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год</w:t>
            </w:r>
          </w:p>
        </w:tc>
        <w:tc>
          <w:tcPr>
            <w:tcW w:w="1718" w:type="dxa"/>
          </w:tcPr>
          <w:p w:rsidR="00676A34" w:rsidRPr="000D7371" w:rsidRDefault="00676A34" w:rsidP="00052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5E0980" w:rsidRDefault="005E0980" w:rsidP="005E0980">
      <w:pPr>
        <w:spacing w:after="0" w:line="240" w:lineRule="auto"/>
        <w:rPr>
          <w:sz w:val="24"/>
          <w:szCs w:val="24"/>
        </w:rPr>
      </w:pPr>
    </w:p>
    <w:p w:rsidR="005E0980" w:rsidRDefault="005E0980" w:rsidP="005E0980">
      <w:pPr>
        <w:spacing w:after="0" w:line="240" w:lineRule="auto"/>
        <w:rPr>
          <w:sz w:val="24"/>
          <w:szCs w:val="24"/>
        </w:rPr>
      </w:pPr>
    </w:p>
    <w:p w:rsidR="005E0980" w:rsidRDefault="005E0980" w:rsidP="005E0980">
      <w:pPr>
        <w:spacing w:after="0" w:line="240" w:lineRule="auto"/>
        <w:rPr>
          <w:sz w:val="24"/>
          <w:szCs w:val="24"/>
        </w:rPr>
      </w:pPr>
    </w:p>
    <w:p w:rsidR="000520D2" w:rsidRPr="000520D2" w:rsidRDefault="000520D2" w:rsidP="005E098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520D2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образовательного процесса</w:t>
      </w:r>
    </w:p>
    <w:p w:rsidR="000520D2" w:rsidRPr="000520D2" w:rsidRDefault="000520D2" w:rsidP="000520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Для реализации программного содержания используются следующие  </w:t>
      </w:r>
      <w:proofErr w:type="spellStart"/>
      <w:r w:rsidRPr="000520D2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0520D2">
        <w:rPr>
          <w:rFonts w:ascii="Times New Roman" w:eastAsia="Times New Roman" w:hAnsi="Times New Roman" w:cs="Times New Roman"/>
          <w:sz w:val="24"/>
          <w:szCs w:val="24"/>
        </w:rPr>
        <w:t xml:space="preserve"> - методические  и технические средства обучения:</w:t>
      </w:r>
    </w:p>
    <w:p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Иллюстрации, таблицы  (демонстрирующие готовые изображения,  методику их получения);</w:t>
      </w:r>
    </w:p>
    <w:p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 xml:space="preserve">Трафареты;  </w:t>
      </w:r>
    </w:p>
    <w:p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Учебные модели;</w:t>
      </w:r>
    </w:p>
    <w:p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DVD-фильмы;</w:t>
      </w:r>
    </w:p>
    <w:p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Раздаточные карточки;</w:t>
      </w:r>
    </w:p>
    <w:p w:rsidR="000520D2" w:rsidRPr="005E0980" w:rsidRDefault="000520D2" w:rsidP="005E09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 Проектор;</w:t>
      </w:r>
    </w:p>
    <w:p w:rsidR="000520D2" w:rsidRPr="005E0980" w:rsidRDefault="000520D2" w:rsidP="005E09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Мультимедийные образовательные программы </w:t>
      </w:r>
    </w:p>
    <w:p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0D2">
        <w:rPr>
          <w:rFonts w:ascii="Times New Roman" w:eastAsia="Times New Roman" w:hAnsi="Times New Roman" w:cs="Times New Roman"/>
          <w:sz w:val="24"/>
          <w:szCs w:val="24"/>
        </w:rPr>
        <w:t> Компьютер.</w:t>
      </w:r>
    </w:p>
    <w:p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 xml:space="preserve"> Таблицы</w:t>
      </w:r>
    </w:p>
    <w:p w:rsidR="000520D2" w:rsidRPr="000520D2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 xml:space="preserve"> Схемы </w:t>
      </w:r>
    </w:p>
    <w:p w:rsidR="000520D2" w:rsidRPr="005E0980" w:rsidRDefault="000520D2" w:rsidP="000520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 xml:space="preserve"> Картинки</w:t>
      </w:r>
    </w:p>
    <w:p w:rsidR="000520D2" w:rsidRPr="000520D2" w:rsidRDefault="005E0980" w:rsidP="005E098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0D2" w:rsidRPr="000520D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520D2" w:rsidRPr="000520D2" w:rsidRDefault="000520D2" w:rsidP="000520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 xml:space="preserve">Аксенова А.К. Методика обучения русскому языку в специальной (коррекционной) школе: учеб. для </w:t>
      </w:r>
      <w:proofErr w:type="spellStart"/>
      <w:r w:rsidRPr="000520D2">
        <w:rPr>
          <w:rFonts w:ascii="Times New Roman" w:hAnsi="Times New Roman" w:cs="Times New Roman"/>
          <w:sz w:val="24"/>
          <w:szCs w:val="24"/>
        </w:rPr>
        <w:t>студ</w:t>
      </w:r>
      <w:proofErr w:type="gramStart"/>
      <w:r w:rsidRPr="000520D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520D2">
        <w:rPr>
          <w:rFonts w:ascii="Times New Roman" w:hAnsi="Times New Roman" w:cs="Times New Roman"/>
          <w:sz w:val="24"/>
          <w:szCs w:val="24"/>
        </w:rPr>
        <w:t>ефектол</w:t>
      </w:r>
      <w:proofErr w:type="spellEnd"/>
      <w:r w:rsidRPr="000520D2">
        <w:rPr>
          <w:rFonts w:ascii="Times New Roman" w:hAnsi="Times New Roman" w:cs="Times New Roman"/>
          <w:sz w:val="24"/>
          <w:szCs w:val="24"/>
        </w:rPr>
        <w:t xml:space="preserve">. фак. педвузов. - М.: </w:t>
      </w:r>
      <w:proofErr w:type="spellStart"/>
      <w:r w:rsidRPr="000520D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0520D2">
        <w:rPr>
          <w:rFonts w:ascii="Times New Roman" w:hAnsi="Times New Roman" w:cs="Times New Roman"/>
          <w:sz w:val="24"/>
          <w:szCs w:val="24"/>
        </w:rPr>
        <w:t>. изд. центр ВЛАДОС, 2004. - 316 с.</w:t>
      </w:r>
    </w:p>
    <w:p w:rsidR="000520D2" w:rsidRPr="000520D2" w:rsidRDefault="000520D2" w:rsidP="000520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>Аксенова А.К. Сборник диктантов для вспомогательной школы (</w:t>
      </w:r>
      <w:r w:rsidRPr="00052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20D2">
        <w:rPr>
          <w:rFonts w:ascii="Times New Roman" w:hAnsi="Times New Roman" w:cs="Times New Roman"/>
          <w:sz w:val="24"/>
          <w:szCs w:val="24"/>
        </w:rPr>
        <w:t xml:space="preserve"> – </w:t>
      </w:r>
      <w:r w:rsidRPr="000520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20D2">
        <w:rPr>
          <w:rFonts w:ascii="Times New Roman" w:hAnsi="Times New Roman" w:cs="Times New Roman"/>
          <w:sz w:val="24"/>
          <w:szCs w:val="24"/>
        </w:rPr>
        <w:t xml:space="preserve"> классы). М., «Просвещение», 1968г.</w:t>
      </w:r>
    </w:p>
    <w:p w:rsidR="000520D2" w:rsidRPr="000520D2" w:rsidRDefault="000520D2" w:rsidP="000520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 xml:space="preserve">Воронкова  В.В. «Русский язык» 2 класс коррекционных образовательных учреждений </w:t>
      </w:r>
      <w:r w:rsidRPr="000520D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520D2">
        <w:rPr>
          <w:rFonts w:ascii="Times New Roman" w:hAnsi="Times New Roman" w:cs="Times New Roman"/>
          <w:sz w:val="24"/>
          <w:szCs w:val="24"/>
        </w:rPr>
        <w:t xml:space="preserve"> вида,  М. </w:t>
      </w:r>
      <w:proofErr w:type="spellStart"/>
      <w:r w:rsidRPr="000520D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520D2">
        <w:rPr>
          <w:rFonts w:ascii="Times New Roman" w:hAnsi="Times New Roman" w:cs="Times New Roman"/>
          <w:sz w:val="24"/>
          <w:szCs w:val="24"/>
        </w:rPr>
        <w:t>, 2006г.</w:t>
      </w:r>
    </w:p>
    <w:p w:rsidR="000520D2" w:rsidRPr="000520D2" w:rsidRDefault="000520D2" w:rsidP="000520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>Воронкова В.В. Обучение грамоте и правописанию в 1-4 классах вспомогательной школы: Пособие для учителя. – М.: Просвещение, 1988г.</w:t>
      </w:r>
    </w:p>
    <w:p w:rsidR="000520D2" w:rsidRPr="000520D2" w:rsidRDefault="000520D2" w:rsidP="000520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>Никитина Т.Б. Как развить память у детей. – М.: АСТ ПРЕСС КНИГА, 2007г.</w:t>
      </w:r>
    </w:p>
    <w:p w:rsidR="000520D2" w:rsidRPr="000520D2" w:rsidRDefault="000520D2" w:rsidP="000520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  <w:lang w:val="ru-RU"/>
        </w:rPr>
        <w:t xml:space="preserve">Обучение учащихся </w:t>
      </w:r>
      <w:r w:rsidRPr="000520D2">
        <w:rPr>
          <w:rFonts w:ascii="Times New Roman" w:hAnsi="Times New Roman" w:cs="Times New Roman"/>
          <w:sz w:val="24"/>
          <w:szCs w:val="24"/>
        </w:rPr>
        <w:t>I</w:t>
      </w:r>
      <w:r w:rsidRPr="000520D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0520D2">
        <w:rPr>
          <w:rFonts w:ascii="Times New Roman" w:hAnsi="Times New Roman" w:cs="Times New Roman"/>
          <w:sz w:val="24"/>
          <w:szCs w:val="24"/>
        </w:rPr>
        <w:t>IV</w:t>
      </w:r>
      <w:r w:rsidRPr="000520D2">
        <w:rPr>
          <w:rFonts w:ascii="Times New Roman" w:hAnsi="Times New Roman" w:cs="Times New Roman"/>
          <w:sz w:val="24"/>
          <w:szCs w:val="24"/>
          <w:lang w:val="ru-RU"/>
        </w:rPr>
        <w:t xml:space="preserve"> классов вспомогательной школы: Пособие для учителей /Под ред. </w:t>
      </w:r>
      <w:proofErr w:type="spellStart"/>
      <w:r w:rsidRPr="000520D2">
        <w:rPr>
          <w:rFonts w:ascii="Times New Roman" w:hAnsi="Times New Roman" w:cs="Times New Roman"/>
          <w:sz w:val="24"/>
          <w:szCs w:val="24"/>
        </w:rPr>
        <w:t>В.Г.Петровой</w:t>
      </w:r>
      <w:proofErr w:type="spellEnd"/>
      <w:r w:rsidRPr="000520D2">
        <w:rPr>
          <w:rFonts w:ascii="Times New Roman" w:hAnsi="Times New Roman" w:cs="Times New Roman"/>
          <w:sz w:val="24"/>
          <w:szCs w:val="24"/>
        </w:rPr>
        <w:t xml:space="preserve">. – 2-е </w:t>
      </w:r>
      <w:proofErr w:type="spellStart"/>
      <w:r w:rsidRPr="000520D2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0520D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20D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520D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520D2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0520D2">
        <w:rPr>
          <w:rFonts w:ascii="Times New Roman" w:hAnsi="Times New Roman" w:cs="Times New Roman"/>
          <w:sz w:val="24"/>
          <w:szCs w:val="24"/>
        </w:rPr>
        <w:t>, 1982г.</w:t>
      </w:r>
    </w:p>
    <w:p w:rsidR="000520D2" w:rsidRPr="000520D2" w:rsidRDefault="000520D2" w:rsidP="000520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20D2">
        <w:rPr>
          <w:rFonts w:ascii="Times New Roman" w:hAnsi="Times New Roman" w:cs="Times New Roman"/>
          <w:sz w:val="24"/>
          <w:szCs w:val="24"/>
          <w:lang w:val="ru-RU"/>
        </w:rPr>
        <w:t>Овчарова</w:t>
      </w:r>
      <w:proofErr w:type="spellEnd"/>
      <w:r w:rsidRPr="000520D2">
        <w:rPr>
          <w:rFonts w:ascii="Times New Roman" w:hAnsi="Times New Roman" w:cs="Times New Roman"/>
          <w:sz w:val="24"/>
          <w:szCs w:val="24"/>
          <w:lang w:val="ru-RU"/>
        </w:rPr>
        <w:t xml:space="preserve"> Р.В. Практическая психология в начальной школе. – М.: ТЦ Сфера, 2005г.</w:t>
      </w:r>
    </w:p>
    <w:p w:rsidR="000520D2" w:rsidRPr="000520D2" w:rsidRDefault="000520D2" w:rsidP="000520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0D2">
        <w:rPr>
          <w:rFonts w:ascii="Times New Roman" w:hAnsi="Times New Roman" w:cs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 w:rsidRPr="000520D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520D2">
        <w:rPr>
          <w:rFonts w:ascii="Times New Roman" w:hAnsi="Times New Roman" w:cs="Times New Roman"/>
          <w:sz w:val="24"/>
          <w:szCs w:val="24"/>
        </w:rPr>
        <w:t xml:space="preserve"> вида. Подготовительный, 1 – 4 классы. - М., Просвещение, 2001г.</w:t>
      </w:r>
    </w:p>
    <w:p w:rsidR="00380343" w:rsidRDefault="00380343" w:rsidP="00380343">
      <w:pPr>
        <w:rPr>
          <w:sz w:val="24"/>
        </w:rPr>
      </w:pPr>
    </w:p>
    <w:p w:rsidR="00380343" w:rsidRDefault="00380343" w:rsidP="00380343">
      <w:pPr>
        <w:rPr>
          <w:sz w:val="24"/>
        </w:rPr>
      </w:pPr>
    </w:p>
    <w:p w:rsidR="00380343" w:rsidRDefault="00380343" w:rsidP="00380343">
      <w:pPr>
        <w:rPr>
          <w:sz w:val="24"/>
        </w:rPr>
      </w:pPr>
    </w:p>
    <w:p w:rsidR="00380343" w:rsidRDefault="00380343" w:rsidP="00380343">
      <w:pPr>
        <w:rPr>
          <w:sz w:val="24"/>
        </w:rPr>
      </w:pPr>
    </w:p>
    <w:p w:rsidR="00380343" w:rsidRDefault="00380343" w:rsidP="00380343">
      <w:pPr>
        <w:rPr>
          <w:sz w:val="24"/>
        </w:rPr>
      </w:pPr>
    </w:p>
    <w:p w:rsidR="00380343" w:rsidRPr="0093717D" w:rsidRDefault="00380343" w:rsidP="00380343">
      <w:pPr>
        <w:rPr>
          <w:sz w:val="24"/>
        </w:rPr>
      </w:pPr>
    </w:p>
    <w:p w:rsidR="00380343" w:rsidRPr="00380343" w:rsidRDefault="00380343" w:rsidP="0038034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07E7C" w:rsidRPr="00380343" w:rsidRDefault="00107E7C" w:rsidP="0010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E7C" w:rsidRPr="00380343" w:rsidRDefault="00107E7C" w:rsidP="0010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343" w:rsidRPr="0093717D" w:rsidRDefault="00380343" w:rsidP="00380343">
      <w:pPr>
        <w:pStyle w:val="c6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</w:t>
      </w:r>
    </w:p>
    <w:p w:rsidR="003A3236" w:rsidRDefault="003A3236"/>
    <w:sectPr w:rsidR="003A3236" w:rsidSect="00B5268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2C7"/>
    <w:multiLevelType w:val="hybridMultilevel"/>
    <w:tmpl w:val="F846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5669"/>
    <w:multiLevelType w:val="hybridMultilevel"/>
    <w:tmpl w:val="98600672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1A14"/>
    <w:multiLevelType w:val="hybridMultilevel"/>
    <w:tmpl w:val="73E80258"/>
    <w:lvl w:ilvl="0" w:tplc="EFC609E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45BEF"/>
    <w:multiLevelType w:val="hybridMultilevel"/>
    <w:tmpl w:val="4BCA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0009C"/>
    <w:multiLevelType w:val="hybridMultilevel"/>
    <w:tmpl w:val="E99216AE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A4C6F"/>
    <w:multiLevelType w:val="hybridMultilevel"/>
    <w:tmpl w:val="E5DA7FEC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35FC7"/>
    <w:multiLevelType w:val="hybridMultilevel"/>
    <w:tmpl w:val="65F8722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2F06F9"/>
    <w:multiLevelType w:val="hybridMultilevel"/>
    <w:tmpl w:val="38C2E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9294D"/>
    <w:multiLevelType w:val="multilevel"/>
    <w:tmpl w:val="359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D7E4C"/>
    <w:multiLevelType w:val="multilevel"/>
    <w:tmpl w:val="F0E6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8507A"/>
    <w:multiLevelType w:val="hybridMultilevel"/>
    <w:tmpl w:val="26A4CE0C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3534"/>
    <w:multiLevelType w:val="multilevel"/>
    <w:tmpl w:val="427A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F5800"/>
    <w:multiLevelType w:val="hybridMultilevel"/>
    <w:tmpl w:val="81F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49B9E">
      <w:numFmt w:val="bullet"/>
      <w:lvlText w:val="·"/>
      <w:lvlJc w:val="left"/>
      <w:pPr>
        <w:ind w:left="1845" w:hanging="765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41BB4"/>
    <w:multiLevelType w:val="multilevel"/>
    <w:tmpl w:val="1D60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E7C"/>
    <w:rsid w:val="00010B60"/>
    <w:rsid w:val="00025A7B"/>
    <w:rsid w:val="000466DD"/>
    <w:rsid w:val="000520D2"/>
    <w:rsid w:val="00076702"/>
    <w:rsid w:val="000C5997"/>
    <w:rsid w:val="000D7371"/>
    <w:rsid w:val="00107E7C"/>
    <w:rsid w:val="00124F6A"/>
    <w:rsid w:val="0016237A"/>
    <w:rsid w:val="00186ED8"/>
    <w:rsid w:val="001B779C"/>
    <w:rsid w:val="002121ED"/>
    <w:rsid w:val="00225533"/>
    <w:rsid w:val="0027221F"/>
    <w:rsid w:val="002735A9"/>
    <w:rsid w:val="002C3B19"/>
    <w:rsid w:val="002F4876"/>
    <w:rsid w:val="003627AF"/>
    <w:rsid w:val="00380343"/>
    <w:rsid w:val="003A3236"/>
    <w:rsid w:val="0058658B"/>
    <w:rsid w:val="005B0FD8"/>
    <w:rsid w:val="005E0980"/>
    <w:rsid w:val="005F5D0A"/>
    <w:rsid w:val="0063670C"/>
    <w:rsid w:val="00641F76"/>
    <w:rsid w:val="00676A34"/>
    <w:rsid w:val="006811C3"/>
    <w:rsid w:val="0068196B"/>
    <w:rsid w:val="006A2763"/>
    <w:rsid w:val="006B566D"/>
    <w:rsid w:val="006F3F5D"/>
    <w:rsid w:val="007139CA"/>
    <w:rsid w:val="007407C2"/>
    <w:rsid w:val="007B44C2"/>
    <w:rsid w:val="00811911"/>
    <w:rsid w:val="00882F2F"/>
    <w:rsid w:val="008D66D5"/>
    <w:rsid w:val="00947D08"/>
    <w:rsid w:val="00964AE2"/>
    <w:rsid w:val="00A4691A"/>
    <w:rsid w:val="00B352C6"/>
    <w:rsid w:val="00B52689"/>
    <w:rsid w:val="00B80298"/>
    <w:rsid w:val="00B93CC3"/>
    <w:rsid w:val="00BA54DF"/>
    <w:rsid w:val="00C459B7"/>
    <w:rsid w:val="00C7037A"/>
    <w:rsid w:val="00C87BC2"/>
    <w:rsid w:val="00CA17D0"/>
    <w:rsid w:val="00D22301"/>
    <w:rsid w:val="00E334EB"/>
    <w:rsid w:val="00E404B8"/>
    <w:rsid w:val="00EB7806"/>
    <w:rsid w:val="00EF4158"/>
    <w:rsid w:val="00F0483F"/>
    <w:rsid w:val="00F13862"/>
    <w:rsid w:val="00F7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7C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6">
    <w:name w:val="c6"/>
    <w:basedOn w:val="a"/>
    <w:rsid w:val="0038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80343"/>
  </w:style>
  <w:style w:type="character" w:customStyle="1" w:styleId="c2">
    <w:name w:val="c2"/>
    <w:basedOn w:val="a0"/>
    <w:rsid w:val="00380343"/>
  </w:style>
  <w:style w:type="paragraph" w:customStyle="1" w:styleId="c0">
    <w:name w:val="c0"/>
    <w:basedOn w:val="a"/>
    <w:rsid w:val="0038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0343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Харатская школа</Company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prosekina_na</dc:creator>
  <cp:keywords/>
  <dc:description/>
  <cp:lastModifiedBy>Admin</cp:lastModifiedBy>
  <cp:revision>35</cp:revision>
  <cp:lastPrinted>2018-10-09T06:49:00Z</cp:lastPrinted>
  <dcterms:created xsi:type="dcterms:W3CDTF">2017-09-26T04:27:00Z</dcterms:created>
  <dcterms:modified xsi:type="dcterms:W3CDTF">2022-09-09T16:45:00Z</dcterms:modified>
</cp:coreProperties>
</file>