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6F" w:rsidRDefault="0027206F" w:rsidP="001E7C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7CDC" w:rsidRDefault="00135163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516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41657"/>
            <wp:effectExtent l="0" t="0" r="3175" b="0"/>
            <wp:docPr id="1" name="Рисунок 1" descr="C:\Users\Татьяна\Pictures\2020-09-12 точка роста\точка рос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0-09-12 точка роста\точка рос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DC" w:rsidRDefault="001E7CDC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35163" w:rsidRDefault="00135163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35163" w:rsidRDefault="00135163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37E80" w:rsidRDefault="008A7C05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C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Рабочая программа спец курса «Основы проектной деятельности» Центра цифрового и гуманитарного образования «Точка роста»</w:t>
      </w:r>
    </w:p>
    <w:p w:rsidR="008A7C05" w:rsidRPr="008A7C05" w:rsidRDefault="008A7C05" w:rsidP="008A7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C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МБОУ «Ново-Идинская СОШ» </w:t>
      </w:r>
    </w:p>
    <w:p w:rsidR="008A7C05" w:rsidRPr="008A7C05" w:rsidRDefault="008A7C05" w:rsidP="008A7C05">
      <w:pPr>
        <w:suppressAutoHyphens/>
        <w:spacing w:after="0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A7C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Пояснительная записка. </w:t>
      </w:r>
    </w:p>
    <w:p w:rsidR="008A7C05" w:rsidRPr="008A7C05" w:rsidRDefault="008A7C05" w:rsidP="008A7C05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Если хочешь научить меня чему-то,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Позволь мне идти медленно…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Дай мне приглядеться…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Потрогать и подержать в руках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Послушать…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Понюхать…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И может быть попробовать на вкус…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О, сколько всего я смогу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>Найти самостоятельно!</w:t>
      </w:r>
    </w:p>
    <w:p w:rsidR="008A7C05" w:rsidRDefault="008A7C05" w:rsidP="008A7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0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курса</w:t>
      </w:r>
    </w:p>
    <w:p w:rsidR="00475762" w:rsidRPr="00475762" w:rsidRDefault="00475762" w:rsidP="00475762">
      <w:pPr>
        <w:rPr>
          <w:rFonts w:ascii="Times New Roman" w:hAnsi="Times New Roman" w:cs="Times New Roman"/>
          <w:sz w:val="24"/>
          <w:szCs w:val="24"/>
        </w:rPr>
      </w:pPr>
      <w:r w:rsidRPr="00475762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нормативно- правовых документов:</w:t>
      </w:r>
    </w:p>
    <w:p w:rsidR="00475762" w:rsidRPr="00475762" w:rsidRDefault="00475762" w:rsidP="00475762">
      <w:pPr>
        <w:rPr>
          <w:rFonts w:ascii="Times New Roman" w:hAnsi="Times New Roman" w:cs="Times New Roman"/>
          <w:sz w:val="24"/>
          <w:szCs w:val="24"/>
        </w:rPr>
      </w:pPr>
      <w:r w:rsidRPr="00475762">
        <w:rPr>
          <w:rFonts w:ascii="Times New Roman" w:hAnsi="Times New Roman" w:cs="Times New Roman"/>
          <w:sz w:val="24"/>
          <w:szCs w:val="24"/>
        </w:rPr>
        <w:t>1. Федеральный закон «Об образовании в РФ» №273-ФЗ от 29.12.2012г.; http://www.consultant.ru/document/cons_doc_LAW_140174/</w:t>
      </w:r>
    </w:p>
    <w:p w:rsidR="00475762" w:rsidRPr="00475762" w:rsidRDefault="00475762" w:rsidP="00475762">
      <w:pPr>
        <w:rPr>
          <w:rFonts w:ascii="Times New Roman" w:hAnsi="Times New Roman" w:cs="Times New Roman"/>
          <w:sz w:val="24"/>
          <w:szCs w:val="24"/>
        </w:rPr>
      </w:pPr>
      <w:r w:rsidRPr="00475762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4757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75762">
        <w:rPr>
          <w:rFonts w:ascii="Times New Roman" w:hAnsi="Times New Roman" w:cs="Times New Roman"/>
          <w:sz w:val="24"/>
          <w:szCs w:val="24"/>
        </w:rPr>
        <w:t xml:space="preserve"> России от 17.12.2010 г. №1897 «Об утверждении федерального государственного образовательного стандарта основного общего образования» (в редакции от 29.12.2014 №1644); http://www.glazschool.ru/upload/media/files/glazunovka/docs/Prikaz_MON_RF_1897_17.12.2010.pdf</w:t>
      </w:r>
    </w:p>
    <w:p w:rsidR="00475762" w:rsidRPr="00475762" w:rsidRDefault="00475762" w:rsidP="00475762">
      <w:pPr>
        <w:rPr>
          <w:rFonts w:ascii="Times New Roman" w:hAnsi="Times New Roman" w:cs="Times New Roman"/>
          <w:sz w:val="24"/>
          <w:szCs w:val="24"/>
        </w:rPr>
      </w:pPr>
      <w:r w:rsidRPr="00475762">
        <w:rPr>
          <w:rFonts w:ascii="Times New Roman" w:hAnsi="Times New Roman" w:cs="Times New Roman"/>
          <w:sz w:val="24"/>
          <w:szCs w:val="24"/>
        </w:rPr>
        <w:t>3. СанПиН 2.4.2.2821-10 «Санитарно-эпидемиологические требования к условиям и организации обучения в общеобразовательных учреждениях» (утвержден постановлением Главного государственного санитарного врача РФ 29.12.2010г. №189 (в редакции от 25.12.2013); https://base.garant.ru/12183577/</w:t>
      </w:r>
    </w:p>
    <w:p w:rsidR="00475762" w:rsidRPr="00475762" w:rsidRDefault="00475762" w:rsidP="0047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5762">
        <w:rPr>
          <w:rFonts w:ascii="Times New Roman" w:hAnsi="Times New Roman" w:cs="Times New Roman"/>
          <w:sz w:val="24"/>
          <w:szCs w:val="24"/>
        </w:rPr>
        <w:t xml:space="preserve">. Положение о рабочей программе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Ново-Идинская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475762">
        <w:rPr>
          <w:rFonts w:ascii="Times New Roman" w:hAnsi="Times New Roman" w:cs="Times New Roman"/>
          <w:sz w:val="24"/>
          <w:szCs w:val="24"/>
        </w:rPr>
        <w:t>(принято на педагогическом совете про</w:t>
      </w:r>
      <w:r>
        <w:rPr>
          <w:rFonts w:ascii="Times New Roman" w:hAnsi="Times New Roman" w:cs="Times New Roman"/>
          <w:sz w:val="24"/>
          <w:szCs w:val="24"/>
        </w:rPr>
        <w:t>токол №3 от 12.09.2015 г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по внеурочной деятельности "Проектная деятельность" создана на основе Федерального государственного стандарта основного общего образования, программы «Сборник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школа» автора-составителя С.В.Третьяковой,- издательства Москва, «Просвещение», 2013 года, рабочей программы по внеурочной деятельности в 7-9 классах «Проектная деятельность учащихся» автора Александровой С.Н. , 2015 год и образовательной программы школы.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учебно-исследовательской деятельности и проектной деятельности обучающихся является средством реализации требований Стандарта к личностным и </w:t>
      </w:r>
      <w:proofErr w:type="spellStart"/>
      <w:r w:rsidRPr="008A7C05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программы, конкретизирует методы формирования универсальных учебных действий учащихся на этой ступени образования в части повышения мотивации и эффективности учебной деятельности учащихся.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направлена на развитие творческих способностей обучающихся, формирование у них культуры исследовательской проектной деятельности, системы </w:t>
      </w:r>
      <w:r w:rsidRPr="008A7C05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представлений и позитивного социального опыта применения методов и технологий этих видов деятельности, развитие умений обучающихся самостоятельно определять цели и результаты (продукты)  такой деятельности.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обеспечивает требования Стандарта к организации </w:t>
      </w:r>
      <w:proofErr w:type="spellStart"/>
      <w:r w:rsidRPr="008A7C05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 и организации самостоятельной работы обучающихся, развитие критического и формирование инновационного мышления в процессе достижения личностно значимой цели, представляющих для обучающихся познавательный или прикладной интерес. 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Цели</w:t>
      </w: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учебно- исследовательской и проектной деятельности обучающихся отражают тождественные им результаты освоения основной образовательной программы основного общего образования, а именно: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8A7C05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универсальных учебных действий обучающихся </w:t>
      </w:r>
      <w:proofErr w:type="gramStart"/>
      <w:r w:rsidRPr="008A7C05">
        <w:rPr>
          <w:rFonts w:ascii="Times New Roman" w:eastAsia="Times New Roman" w:hAnsi="Times New Roman" w:cs="Times New Roman"/>
          <w:i/>
          <w:sz w:val="24"/>
          <w:szCs w:val="24"/>
        </w:rPr>
        <w:t>через</w:t>
      </w:r>
      <w:proofErr w:type="gramEnd"/>
      <w:r w:rsidRPr="008A7C0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освоение социальных ролей, необходимых для учебно- исследовательской деятельности;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актуальные для данного вида деятельности аспекты личностного развития: умение учиться, готовность к самостоятельным поступкам и действиям, </w:t>
      </w:r>
      <w:proofErr w:type="spellStart"/>
      <w:r w:rsidRPr="008A7C05">
        <w:rPr>
          <w:rFonts w:ascii="Times New Roman" w:eastAsia="Times New Roman" w:hAnsi="Times New Roman" w:cs="Times New Roman"/>
          <w:sz w:val="24"/>
          <w:szCs w:val="24"/>
        </w:rPr>
        <w:t>целеустемленность</w:t>
      </w:r>
      <w:proofErr w:type="spellEnd"/>
      <w:r w:rsidRPr="008A7C05">
        <w:rPr>
          <w:rFonts w:ascii="Times New Roman" w:eastAsia="Times New Roman" w:hAnsi="Times New Roman" w:cs="Times New Roman"/>
          <w:sz w:val="24"/>
          <w:szCs w:val="24"/>
        </w:rPr>
        <w:t>, самосознание и готовность преодолевать трудности;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Освоение научной картины мира, понимание роли и значения науки в жизни общества</w:t>
      </w:r>
      <w:proofErr w:type="gramStart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значимости учебно- исследовательской и проектной работы, инновационной деятельности; овладение методами и методологией познания, развитие продуктивного воображения;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развитие компетентности в обществе;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i/>
          <w:sz w:val="24"/>
          <w:szCs w:val="24"/>
        </w:rPr>
        <w:t xml:space="preserve">- овладение обучающимися </w:t>
      </w:r>
      <w:proofErr w:type="spellStart"/>
      <w:r w:rsidRPr="008A7C05">
        <w:rPr>
          <w:rFonts w:ascii="Times New Roman" w:eastAsia="Times New Roman" w:hAnsi="Times New Roman" w:cs="Times New Roman"/>
          <w:i/>
          <w:sz w:val="24"/>
          <w:szCs w:val="24"/>
        </w:rPr>
        <w:t>продуктно</w:t>
      </w:r>
      <w:proofErr w:type="spellEnd"/>
      <w:r w:rsidRPr="008A7C05">
        <w:rPr>
          <w:rFonts w:ascii="Times New Roman" w:eastAsia="Times New Roman" w:hAnsi="Times New Roman" w:cs="Times New Roman"/>
          <w:i/>
          <w:sz w:val="24"/>
          <w:szCs w:val="24"/>
        </w:rPr>
        <w:t>- ориентированной деятельностью при помощи последовательного освоения: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основных этапов, характерных для исследования и проектной работы;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методов определения конкретного пользователя продукта (результата) проекта или исследования;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технологий анализа инновационного потенциала продукта до момента начала его создания;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i/>
          <w:sz w:val="24"/>
          <w:szCs w:val="24"/>
        </w:rPr>
        <w:t>- развитие творческих способностей и инновационного мышления обучающихся на базе: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предметного и </w:t>
      </w:r>
      <w:proofErr w:type="spellStart"/>
      <w:r w:rsidRPr="008A7C05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, научного и </w:t>
      </w:r>
      <w:proofErr w:type="spellStart"/>
      <w:r w:rsidRPr="008A7C05">
        <w:rPr>
          <w:rFonts w:ascii="Times New Roman" w:eastAsia="Times New Roman" w:hAnsi="Times New Roman" w:cs="Times New Roman"/>
          <w:sz w:val="24"/>
          <w:szCs w:val="24"/>
        </w:rPr>
        <w:t>полинаучного</w:t>
      </w:r>
      <w:proofErr w:type="spellEnd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содержания;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    - владение приемами и методами </w:t>
      </w:r>
      <w:proofErr w:type="gramStart"/>
      <w:r w:rsidRPr="008A7C05">
        <w:rPr>
          <w:rFonts w:ascii="Times New Roman" w:eastAsia="Times New Roman" w:hAnsi="Times New Roman" w:cs="Times New Roman"/>
          <w:sz w:val="24"/>
          <w:szCs w:val="24"/>
        </w:rPr>
        <w:t>учебно- исследовательской</w:t>
      </w:r>
      <w:proofErr w:type="gramEnd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и проектной деятельности, творческого поиска решений структурированных и </w:t>
      </w:r>
      <w:proofErr w:type="spellStart"/>
      <w:r w:rsidRPr="008A7C05">
        <w:rPr>
          <w:rFonts w:ascii="Times New Roman" w:eastAsia="Times New Roman" w:hAnsi="Times New Roman" w:cs="Times New Roman"/>
          <w:sz w:val="24"/>
          <w:szCs w:val="24"/>
        </w:rPr>
        <w:t>неструтурированных</w:t>
      </w:r>
      <w:proofErr w:type="spellEnd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- общение и сотрудничество обучающихся с группами одноклассников, учителей, специалистов</w:t>
      </w: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за счет потенциала и многообразия целей, задач и видов учебно- исследовательской и проектной деятельности.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b/>
          <w:sz w:val="24"/>
          <w:szCs w:val="24"/>
        </w:rPr>
        <w:t>Задачи для обучающихся: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1.обучиться целеполаганию, планированию, контролю;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2.овладеть следующими приёмами работы с неструктурированной информацией (собирать, обрабатывать, анализировать, интерпретировать);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3.обучиться методам творческого решения проектных задач.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Задачи для учителя: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1.применять педагогические технологии, обеспечивающие самоопределение и самостоятельность обучающихся в процессе работы, осуществлять контроль;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2.создавать условия для проектной деятельности;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3.создавать комфортную обстановку;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2. научить ставить проблему и цели;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3.обучать приёмам и методам проектной деятельности;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4.научить работать с информацией;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5. ориентировать обучающихся на результат проекта;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6.неформально снижать агрессию и конфликтность участников;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lastRenderedPageBreak/>
        <w:t>7.помогать в организации обсуждений результатов этапа.</w:t>
      </w:r>
    </w:p>
    <w:p w:rsidR="008A7C05" w:rsidRPr="008A7C05" w:rsidRDefault="008A7C05" w:rsidP="008A7C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b/>
          <w:sz w:val="24"/>
          <w:szCs w:val="24"/>
        </w:rPr>
        <w:t>Итогами</w:t>
      </w: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следует считать не столько предметные результаты, сколько интеллектуальное, личностное развитие, рост их компетентности в выбранной для проекта сфере, формирование умения сотрудничать в коллективе и самостоятельно работать.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1.Планировать и выполнять коллективный проект, используя оборудование, модели, методы и приёмы, адекватные рассматриваемой проблеме.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2.Применять такие математические методы и приёмы, как доказательство по аналогии, опровержение, построение и исполнение алгоритма.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3.Использовать такие приёмы, как наблюдение, постановка проблемы, выдвижение правильной гипотезы и практическое обоснование.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4.Ясно и точно излагать свою точку зрения, использовать языковые средства, изученные на учебных предметах, адекватные обсуждаемой проблеме.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5.Искать необходимую информацию в открытом, неструктурированном пространстве с использованием Интернета, </w:t>
      </w:r>
      <w:proofErr w:type="spellStart"/>
      <w:r w:rsidRPr="008A7C05">
        <w:rPr>
          <w:rFonts w:ascii="Times New Roman" w:eastAsia="Times New Roman" w:hAnsi="Times New Roman" w:cs="Times New Roman"/>
          <w:sz w:val="24"/>
          <w:szCs w:val="24"/>
        </w:rPr>
        <w:t>ЦОРов</w:t>
      </w:r>
      <w:proofErr w:type="spellEnd"/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 и каталогов библиотек.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6.Уметь на практике применять уже имеющиеся знания и осваивать специфические знания для выполнения условий проекта.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7.Уметь определять проблему как противоречие, формулировать задачи для решения проблемы.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8.Владеть специальными технологиями, необходимыми в процессе создания итогового коллективного проекта.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9.Взаимодействовать в группе, состав которой постоянно меняется при создании нового проекта.</w:t>
      </w:r>
    </w:p>
    <w:p w:rsid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 xml:space="preserve">10.Уметь представлять продукт проектной деятельности. </w:t>
      </w:r>
    </w:p>
    <w:p w:rsidR="008A7C05" w:rsidRPr="008A7C05" w:rsidRDefault="008A7C05" w:rsidP="008A7C05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7C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учебного курса  « Основы проектной деятельности».</w:t>
      </w:r>
    </w:p>
    <w:p w:rsidR="008A7C05" w:rsidRPr="008A7C05" w:rsidRDefault="008A7C05" w:rsidP="008A7C05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7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</w:t>
      </w:r>
      <w:r w:rsidRPr="008A7C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 Основы проектной деятельности» </w:t>
      </w:r>
      <w:r w:rsidRPr="008A7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 w:rsidR="001D6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учебным </w:t>
      </w:r>
      <w:r w:rsidRPr="008A7C0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планом Центра дополнительного цифрового и гуманитарного образования «Точка роста» </w:t>
      </w:r>
      <w:r w:rsidRPr="008A7C05">
        <w:rPr>
          <w:rFonts w:ascii="Times New Roman" w:eastAsiaTheme="minorHAnsi" w:hAnsi="Times New Roman" w:cs="Times New Roman"/>
          <w:sz w:val="24"/>
          <w:szCs w:val="24"/>
          <w:lang w:eastAsia="en-US"/>
        </w:rPr>
        <w:t>МБОУ «Ново-Идинская СОШ»</w:t>
      </w:r>
      <w:r w:rsidR="009403C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программа рассчитана на 64 часа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5-11 классах, начальный курс</w:t>
      </w:r>
      <w:r w:rsidRPr="008A7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403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</w:t>
      </w:r>
      <w:r w:rsidRPr="008A7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внеаудиторной занятости. </w:t>
      </w:r>
      <w:bookmarkStart w:id="0" w:name="_GoBack"/>
      <w:bookmarkEnd w:id="0"/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научатся следующему: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1.Коллективно выполнять учебные и социальные проекты.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2.Использовать озарение, догадку, интуицию.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sz w:val="24"/>
          <w:szCs w:val="24"/>
        </w:rPr>
        <w:t>3.Использовать некоторые приёмы художественного познания мира: образность, художественный вымысел, оригинальность.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7C05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обучающегося будут сформированы: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-положительное отношение к исследовательской деятельности;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исследовательской деятельности.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7C05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-принимать и сохранять учебную задачу;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воспринимать оценку учителя;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свои действия на уровне ретро-оценки;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основами смыслового чтения текста;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-проводить сравнение, </w:t>
      </w:r>
      <w:proofErr w:type="spellStart"/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классификацию по разным критериям;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C05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8A7C05" w:rsidRPr="008A7C05" w:rsidRDefault="008A7C05" w:rsidP="008A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C05" w:rsidRPr="008A7C05" w:rsidRDefault="008A7C05" w:rsidP="008A7C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7C05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предмета, курса</w:t>
      </w:r>
    </w:p>
    <w:p w:rsidR="008A7C05" w:rsidRPr="008A7C05" w:rsidRDefault="008A7C05" w:rsidP="008A7C05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7C05" w:rsidRPr="008A7C05" w:rsidRDefault="008A7C05" w:rsidP="008A7C05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bCs/>
          <w:i/>
          <w:iCs/>
          <w:sz w:val="24"/>
          <w:szCs w:val="24"/>
        </w:rPr>
        <w:t>Введ</w:t>
      </w:r>
      <w:r w:rsidR="009403CC">
        <w:rPr>
          <w:rFonts w:ascii="Times New Roman" w:hAnsi="Times New Roman" w:cs="Times New Roman"/>
          <w:bCs/>
          <w:i/>
          <w:iCs/>
          <w:sz w:val="24"/>
          <w:szCs w:val="24"/>
        </w:rPr>
        <w:t>ение в проектную деятельность (4</w:t>
      </w:r>
      <w:r w:rsidRPr="008A7C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часа).</w:t>
      </w:r>
    </w:p>
    <w:p w:rsidR="008A7C05" w:rsidRPr="008A7C05" w:rsidRDefault="008A7C05" w:rsidP="008A7C05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Явление и понятие научного исследования. Организация исследовательской работы. Определение проблемы исследования, выявление его актуальности. Формулировка темы, определение объекта и предмета исследования. Выдвижение гипотезы исследования. Постановка задач исследования. Определение теоретических основ </w:t>
      </w:r>
      <w:r w:rsidRPr="008A7C05">
        <w:rPr>
          <w:rFonts w:ascii="Times New Roman" w:hAnsi="Times New Roman" w:cs="Times New Roman"/>
          <w:sz w:val="24"/>
          <w:szCs w:val="24"/>
        </w:rPr>
        <w:lastRenderedPageBreak/>
        <w:t>исследования, его научно-практической значимости. Культура оформления исследовательской работы.</w:t>
      </w:r>
    </w:p>
    <w:p w:rsidR="008A7C05" w:rsidRPr="008A7C05" w:rsidRDefault="008A7C05" w:rsidP="008A7C05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bCs/>
          <w:i/>
          <w:iCs/>
          <w:sz w:val="24"/>
          <w:szCs w:val="24"/>
        </w:rPr>
        <w:t>Ознакомлен</w:t>
      </w:r>
      <w:r w:rsidR="009403CC">
        <w:rPr>
          <w:rFonts w:ascii="Times New Roman" w:hAnsi="Times New Roman" w:cs="Times New Roman"/>
          <w:bCs/>
          <w:i/>
          <w:iCs/>
          <w:sz w:val="24"/>
          <w:szCs w:val="24"/>
        </w:rPr>
        <w:t>ие с разными видами проектов (12</w:t>
      </w:r>
      <w:r w:rsidRPr="008A7C05">
        <w:rPr>
          <w:rFonts w:ascii="Times New Roman" w:hAnsi="Times New Roman" w:cs="Times New Roman"/>
          <w:bCs/>
          <w:i/>
          <w:iCs/>
          <w:sz w:val="24"/>
          <w:szCs w:val="24"/>
        </w:rPr>
        <w:t>часов).</w:t>
      </w:r>
    </w:p>
    <w:p w:rsidR="008A7C05" w:rsidRPr="008A7C05" w:rsidRDefault="008A7C05" w:rsidP="008A7C05">
      <w:pPr>
        <w:spacing w:after="0" w:line="240" w:lineRule="auto"/>
        <w:ind w:left="4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C05">
        <w:rPr>
          <w:rFonts w:ascii="Times New Roman" w:hAnsi="Times New Roman" w:cs="Times New Roman"/>
          <w:bCs/>
          <w:sz w:val="24"/>
          <w:szCs w:val="24"/>
        </w:rPr>
        <w:t>Информационные проекты; игровые проекты; ролевые проекты; прикладные проекты; социальные проекты; учебно-исследовательские проекты; инженерные проекты. Отличия, виды деятельности, примеры проектов.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C05">
        <w:rPr>
          <w:rFonts w:ascii="Times New Roman" w:hAnsi="Times New Roman" w:cs="Times New Roman"/>
          <w:b/>
          <w:bCs/>
          <w:i/>
          <w:sz w:val="24"/>
          <w:szCs w:val="24"/>
        </w:rPr>
        <w:t>Информационные проекты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Этот тип проектов направлен на работу с информацией о каком-либо объекте, явлении для обучения участников про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екта целенаправленному сбору информации, её структури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рованию, анализу и обобщению. Исходя из этого информа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ционный проект является наиболее оптимальным вариантом для обучения азам проектной деятельности.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i/>
          <w:iCs/>
          <w:sz w:val="24"/>
          <w:szCs w:val="24"/>
        </w:rPr>
        <w:t>Примеры проектов:</w:t>
      </w:r>
    </w:p>
    <w:p w:rsidR="008A7C05" w:rsidRPr="008A7C05" w:rsidRDefault="008A7C05" w:rsidP="008A7C0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C05">
        <w:rPr>
          <w:rFonts w:ascii="Times New Roman" w:hAnsi="Times New Roman" w:cs="Times New Roman"/>
          <w:sz w:val="24"/>
          <w:szCs w:val="24"/>
        </w:rPr>
        <w:t>Булгаковские</w:t>
      </w:r>
      <w:proofErr w:type="spellEnd"/>
      <w:r w:rsidRPr="008A7C05">
        <w:rPr>
          <w:rFonts w:ascii="Times New Roman" w:hAnsi="Times New Roman" w:cs="Times New Roman"/>
          <w:sz w:val="24"/>
          <w:szCs w:val="24"/>
        </w:rPr>
        <w:t>» улицы в городах.</w:t>
      </w:r>
    </w:p>
    <w:p w:rsidR="008A7C05" w:rsidRPr="008A7C05" w:rsidRDefault="008A7C05" w:rsidP="008A7C0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Способы расчёта площадей фигур.</w:t>
      </w:r>
    </w:p>
    <w:p w:rsidR="008A7C05" w:rsidRPr="008A7C05" w:rsidRDefault="008A7C05" w:rsidP="008A7C0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Великие астрономы Европы и Азии.</w:t>
      </w:r>
    </w:p>
    <w:p w:rsidR="008A7C05" w:rsidRPr="008A7C05" w:rsidRDefault="008A7C05" w:rsidP="008A7C0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Знаменитые спортсмены России.</w:t>
      </w:r>
    </w:p>
    <w:p w:rsidR="008A7C05" w:rsidRPr="008A7C05" w:rsidRDefault="008A7C05" w:rsidP="008A7C0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Хищные птицы средней полосы России.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Проектные работы могут быть представлены в виде дай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джестов, электронных и бумажных справочников, энци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клопедий, электронных страниц на сайте образовательного учреждения, каталогов с приложением карт, схем, фотогра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фий.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C05">
        <w:rPr>
          <w:rFonts w:ascii="Times New Roman" w:hAnsi="Times New Roman" w:cs="Times New Roman"/>
          <w:b/>
          <w:bCs/>
          <w:i/>
          <w:sz w:val="24"/>
          <w:szCs w:val="24"/>
        </w:rPr>
        <w:t>Игровые проекты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Под игровыми проектами понимается деятельность обуча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ющихся, результатом которой является создание, конструиро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вание или модернизация игр (настольных, подвижных, спор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тивных, компьютерных) на основе предметного содержания. В ходе создания игр развиваются умения моделирования су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ществующих жизненных процессов и отношений, изучают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ся основные принципы переноса реальных обстоятельств в пространство игры, особенности её построения, организации правил, назначение элементов, различных видов игр и их возможности для развития и обучения человека.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i/>
          <w:iCs/>
          <w:sz w:val="24"/>
          <w:szCs w:val="24"/>
        </w:rPr>
        <w:t>Примеры проектов:</w:t>
      </w:r>
    </w:p>
    <w:p w:rsidR="008A7C05" w:rsidRPr="008A7C05" w:rsidRDefault="008A7C05" w:rsidP="008A7C05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Математический «морской бой».</w:t>
      </w:r>
    </w:p>
    <w:p w:rsidR="008A7C05" w:rsidRPr="008A7C05" w:rsidRDefault="008A7C05" w:rsidP="008A7C05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Буквенное лото.</w:t>
      </w:r>
    </w:p>
    <w:p w:rsidR="008A7C05" w:rsidRPr="008A7C05" w:rsidRDefault="008A7C05" w:rsidP="008A7C05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Развитие жизни на Земле (настольная игра).</w:t>
      </w:r>
    </w:p>
    <w:p w:rsidR="008A7C05" w:rsidRPr="008A7C05" w:rsidRDefault="008A7C05" w:rsidP="008A7C05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Вооружение древних воинов (конструктор).</w:t>
      </w:r>
    </w:p>
    <w:p w:rsidR="008A7C05" w:rsidRPr="008A7C05" w:rsidRDefault="008A7C05" w:rsidP="008A7C05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Весы цифр (физико-математический аттракцион). 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Проектные работы могут быть представлены в виде описа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ний, объектов, программного обеспечения, в формате элек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тронной игры.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C05">
        <w:rPr>
          <w:rFonts w:ascii="Times New Roman" w:hAnsi="Times New Roman" w:cs="Times New Roman"/>
          <w:b/>
          <w:bCs/>
          <w:i/>
          <w:sz w:val="24"/>
          <w:szCs w:val="24"/>
        </w:rPr>
        <w:t>Ролевые проекты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Под ролевыми проектами понимается реконструкция или проживание определённых ситуаций, имитирующих социаль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ные или деловые отношения, осложняемые гипотетическими игровыми ситуациями. В ролевых проектах структура толь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ко намечается и остаётся открытой до завершения работы. Участники принимают на себя определённые роли, обуслов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ленные характером' и описанием проекта. Это могут быть литературные персонажи или выдуманные герои. Результаты этих проектов намечаются в начале выполнения, но оконча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тельно вырисовываются лишь на заключительном этапе за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щиты результатов работы.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i/>
          <w:iCs/>
          <w:sz w:val="24"/>
          <w:szCs w:val="24"/>
        </w:rPr>
        <w:t>Примеры проектов:</w:t>
      </w:r>
    </w:p>
    <w:p w:rsidR="008A7C05" w:rsidRPr="008A7C05" w:rsidRDefault="008A7C05" w:rsidP="008A7C05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Пишем учебник по истории края.</w:t>
      </w:r>
    </w:p>
    <w:p w:rsidR="008A7C05" w:rsidRPr="008A7C05" w:rsidRDefault="008A7C05" w:rsidP="008A7C05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Школьный парламент.</w:t>
      </w:r>
    </w:p>
    <w:p w:rsidR="008A7C05" w:rsidRPr="008A7C05" w:rsidRDefault="008A7C05" w:rsidP="008A7C05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Школьная газета («Школьный вестник», «Большая пере</w:t>
      </w:r>
      <w:r w:rsidRPr="008A7C05">
        <w:rPr>
          <w:rFonts w:ascii="Times New Roman" w:hAnsi="Times New Roman" w:cs="Times New Roman"/>
          <w:sz w:val="24"/>
          <w:szCs w:val="24"/>
        </w:rPr>
        <w:softHyphen/>
        <w:t xml:space="preserve">мена», «Школьный меридиан», «Школьные времена» и т. п.). </w:t>
      </w:r>
    </w:p>
    <w:p w:rsidR="008A7C05" w:rsidRPr="008A7C05" w:rsidRDefault="008A7C05" w:rsidP="008A7C05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lastRenderedPageBreak/>
        <w:t xml:space="preserve">В афинских школах и </w:t>
      </w:r>
      <w:proofErr w:type="spellStart"/>
      <w:r w:rsidRPr="008A7C05">
        <w:rPr>
          <w:rFonts w:ascii="Times New Roman" w:hAnsi="Times New Roman" w:cs="Times New Roman"/>
          <w:sz w:val="24"/>
          <w:szCs w:val="24"/>
        </w:rPr>
        <w:t>гимнасиях</w:t>
      </w:r>
      <w:proofErr w:type="spellEnd"/>
      <w:r w:rsidRPr="008A7C05">
        <w:rPr>
          <w:rFonts w:ascii="Times New Roman" w:hAnsi="Times New Roman" w:cs="Times New Roman"/>
          <w:sz w:val="24"/>
          <w:szCs w:val="24"/>
        </w:rPr>
        <w:t>.</w:t>
      </w:r>
    </w:p>
    <w:p w:rsidR="008A7C05" w:rsidRPr="008A7C05" w:rsidRDefault="008A7C05" w:rsidP="008A7C05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 Прогулка по универмагу 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Проектные работы могут быть представлены в виде опи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саний, презентаций фото- и видеоматериалов.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C05">
        <w:rPr>
          <w:rFonts w:ascii="Times New Roman" w:hAnsi="Times New Roman" w:cs="Times New Roman"/>
          <w:b/>
          <w:bCs/>
          <w:i/>
          <w:sz w:val="24"/>
          <w:szCs w:val="24"/>
        </w:rPr>
        <w:t>Прикладные проекты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Прикладные проекты отличает чётко обозначенный с са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мого начала конечный продукт деятельности его участников, имеющий конкретного потребителя, назначение и область применения. В случае социального прикладного проекта требуется анализ потребностей социального окружения или определённого сегмента человеческой деятельности и рынка для придания конечному продукту необходимых свойств и качеств.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i/>
          <w:iCs/>
          <w:sz w:val="24"/>
          <w:szCs w:val="24"/>
        </w:rPr>
        <w:t>Примеры проектов:</w:t>
      </w:r>
    </w:p>
    <w:p w:rsidR="008A7C05" w:rsidRPr="008A7C05" w:rsidRDefault="008A7C05" w:rsidP="008A7C05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Экологический манифест, созданный на основе полу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ченных результатов исследования протечек воды в жилых до</w:t>
      </w:r>
      <w:r w:rsidRPr="008A7C05">
        <w:rPr>
          <w:rFonts w:ascii="Times New Roman" w:hAnsi="Times New Roman" w:cs="Times New Roman"/>
          <w:sz w:val="24"/>
          <w:szCs w:val="24"/>
        </w:rPr>
        <w:softHyphen/>
        <w:t xml:space="preserve">мах района Кузьминки. </w:t>
      </w:r>
    </w:p>
    <w:p w:rsidR="008A7C05" w:rsidRPr="008A7C05" w:rsidRDefault="008A7C05" w:rsidP="008A7C05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Словарь культурно-исторических терминов романа «Ев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гений Онегин».</w:t>
      </w:r>
    </w:p>
    <w:p w:rsidR="008A7C05" w:rsidRPr="008A7C05" w:rsidRDefault="008A7C05" w:rsidP="008A7C05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Учебное пособие «Виды кристаллов в природе».</w:t>
      </w:r>
    </w:p>
    <w:p w:rsidR="008A7C05" w:rsidRPr="008A7C05" w:rsidRDefault="008A7C05" w:rsidP="008A7C05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Проект школьной метеостанции.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Прикладной проект удобно использовать для повышения мотивации учащихся к проектной деятельности, обучения основам исследовательской и инженерной деятельности.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C05">
        <w:rPr>
          <w:rFonts w:ascii="Times New Roman" w:hAnsi="Times New Roman" w:cs="Times New Roman"/>
          <w:b/>
          <w:bCs/>
          <w:i/>
          <w:sz w:val="24"/>
          <w:szCs w:val="24"/>
        </w:rPr>
        <w:t>Социальные проекты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Социальные проекты представляют собой целенаправлен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ную социальную (общественную) практику, позволяющую учащимся выбирать линию поведения в отношении соци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альных проблем и явлений. Участие в социальных проектах способствует формированию социального опыта, основных социальных ролей, соответствующих возрасту, помогает осва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ивать правила общественного поведения. Образцом для тако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го вида деятельности может служить ставшее общеизвестным движение «Подари жизнь» (http://www.podari-zhizn.rи).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i/>
          <w:iCs/>
          <w:sz w:val="24"/>
          <w:szCs w:val="24"/>
        </w:rPr>
        <w:t>Примеры проектов:</w:t>
      </w:r>
    </w:p>
    <w:p w:rsidR="008A7C05" w:rsidRPr="008A7C05" w:rsidRDefault="008A7C05" w:rsidP="008A7C05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Школьное мероприятие «Нет наркотикам!».</w:t>
      </w:r>
    </w:p>
    <w:p w:rsidR="008A7C05" w:rsidRPr="008A7C05" w:rsidRDefault="008A7C05" w:rsidP="008A7C05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Сбор книг и создание библиотеки в удалённом посёл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ке.</w:t>
      </w:r>
    </w:p>
    <w:p w:rsidR="008A7C05" w:rsidRPr="008A7C05" w:rsidRDefault="008A7C05" w:rsidP="008A7C05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Организация волонтёрской помощи ветеранам войны. </w:t>
      </w:r>
    </w:p>
    <w:p w:rsidR="008A7C05" w:rsidRPr="008A7C05" w:rsidRDefault="008A7C05" w:rsidP="008A7C05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Улучшение качества питания в школе.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C05">
        <w:rPr>
          <w:rFonts w:ascii="Times New Roman" w:hAnsi="Times New Roman" w:cs="Times New Roman"/>
          <w:b/>
          <w:bCs/>
          <w:i/>
          <w:sz w:val="24"/>
          <w:szCs w:val="24"/>
        </w:rPr>
        <w:t>Учебно-исследовательские проекты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Основным видом деятельности данного типа проектов должна стать исследовательская деятельность. При этом изучение (поиск, наблюдение, систематизация) или реше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ние обучающимися проблемы с заранее неизвестным ре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шением предполагает наличие основных этапов, характер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ных для научного исследования, а именно: выбор области исследования, определение проблемы, составление плана и графика работы, изучение информационных источников по проблеме, разработка гипотез, их оценка, постановка экспериментальных задач, разработка и проведение экспе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риментов, сопоставление гипотезы с результатами экспери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ментов, оценка решений, основанная на эксперименталь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ных данных, выводы и постановка новых проблем или задач.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Учебно-исследовательские проекты могут быть предметны</w:t>
      </w:r>
      <w:r w:rsidRPr="008A7C05">
        <w:rPr>
          <w:rFonts w:ascii="Times New Roman" w:hAnsi="Times New Roman" w:cs="Times New Roman"/>
          <w:sz w:val="24"/>
          <w:szCs w:val="24"/>
        </w:rPr>
        <w:softHyphen/>
        <w:t xml:space="preserve">ми и </w:t>
      </w:r>
      <w:proofErr w:type="spellStart"/>
      <w:r w:rsidRPr="008A7C0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A7C05">
        <w:rPr>
          <w:rFonts w:ascii="Times New Roman" w:hAnsi="Times New Roman" w:cs="Times New Roman"/>
          <w:sz w:val="24"/>
          <w:szCs w:val="24"/>
        </w:rPr>
        <w:t xml:space="preserve">. Последние имеют большое значение, так как решают проблему формирования </w:t>
      </w:r>
      <w:proofErr w:type="spellStart"/>
      <w:r w:rsidRPr="008A7C0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A7C05">
        <w:rPr>
          <w:rFonts w:ascii="Times New Roman" w:hAnsi="Times New Roman" w:cs="Times New Roman"/>
          <w:sz w:val="24"/>
          <w:szCs w:val="24"/>
        </w:rPr>
        <w:t xml:space="preserve"> ре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зультатов и представлений.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i/>
          <w:iCs/>
          <w:sz w:val="24"/>
          <w:szCs w:val="24"/>
        </w:rPr>
        <w:t>Примеры проектов:</w:t>
      </w:r>
    </w:p>
    <w:p w:rsidR="008A7C05" w:rsidRPr="008A7C05" w:rsidRDefault="008A7C05" w:rsidP="008A7C05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Роль природы в </w:t>
      </w:r>
      <w:r w:rsidR="00244587">
        <w:rPr>
          <w:rFonts w:ascii="Times New Roman" w:hAnsi="Times New Roman" w:cs="Times New Roman"/>
          <w:sz w:val="24"/>
          <w:szCs w:val="24"/>
        </w:rPr>
        <w:t xml:space="preserve">бурятском </w:t>
      </w:r>
      <w:r w:rsidRPr="008A7C05">
        <w:rPr>
          <w:rFonts w:ascii="Times New Roman" w:hAnsi="Times New Roman" w:cs="Times New Roman"/>
          <w:sz w:val="24"/>
          <w:szCs w:val="24"/>
        </w:rPr>
        <w:t>фольклоре.</w:t>
      </w:r>
    </w:p>
    <w:p w:rsidR="008A7C05" w:rsidRPr="008A7C05" w:rsidRDefault="008A7C05" w:rsidP="008A7C05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Волшебные предметы как атрибуты сказочного простран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8A7C05" w:rsidRPr="008A7C05" w:rsidRDefault="008A7C05" w:rsidP="008A7C05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«Строительство пирамид» на языке операторов.</w:t>
      </w:r>
    </w:p>
    <w:p w:rsidR="008A7C05" w:rsidRPr="008A7C05" w:rsidRDefault="008A7C05" w:rsidP="008A7C05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Исследование магнитных свойств вещества.</w:t>
      </w:r>
    </w:p>
    <w:p w:rsidR="008A7C05" w:rsidRPr="008A7C05" w:rsidRDefault="008A7C05" w:rsidP="008A7C05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lastRenderedPageBreak/>
        <w:t>Нужны ли катализаторы при электролизе воды?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i/>
          <w:iCs/>
          <w:sz w:val="24"/>
          <w:szCs w:val="24"/>
        </w:rPr>
        <w:t xml:space="preserve">Примеры </w:t>
      </w:r>
      <w:proofErr w:type="spellStart"/>
      <w:r w:rsidRPr="008A7C05">
        <w:rPr>
          <w:rFonts w:ascii="Times New Roman" w:hAnsi="Times New Roman" w:cs="Times New Roman"/>
          <w:i/>
          <w:iCs/>
          <w:sz w:val="24"/>
          <w:szCs w:val="24"/>
        </w:rPr>
        <w:t>межпредметных</w:t>
      </w:r>
      <w:proofErr w:type="spellEnd"/>
      <w:r w:rsidRPr="008A7C05">
        <w:rPr>
          <w:rFonts w:ascii="Times New Roman" w:hAnsi="Times New Roman" w:cs="Times New Roman"/>
          <w:i/>
          <w:iCs/>
          <w:sz w:val="24"/>
          <w:szCs w:val="24"/>
        </w:rPr>
        <w:t xml:space="preserve"> проектов:</w:t>
      </w:r>
    </w:p>
    <w:p w:rsidR="008A7C05" w:rsidRPr="008A7C05" w:rsidRDefault="008A7C05" w:rsidP="008A7C05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Связь мифов Евразии, Востока и Америки с физиче</w:t>
      </w:r>
      <w:r w:rsidRPr="008A7C05">
        <w:rPr>
          <w:rFonts w:ascii="Times New Roman" w:hAnsi="Times New Roman" w:cs="Times New Roman"/>
          <w:sz w:val="24"/>
          <w:szCs w:val="24"/>
        </w:rPr>
        <w:softHyphen/>
        <w:t xml:space="preserve">скими представлениями о происхождении мира. </w:t>
      </w:r>
    </w:p>
    <w:p w:rsidR="008A7C05" w:rsidRPr="008A7C05" w:rsidRDefault="008A7C05" w:rsidP="008A7C05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«Гармонию поверяем алгеброй» - число в астрономии, живописи, музыке, архитектуре, биологии, геометрии. </w:t>
      </w:r>
    </w:p>
    <w:p w:rsidR="008A7C05" w:rsidRPr="008A7C05" w:rsidRDefault="008A7C05" w:rsidP="008A7C05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 Математическая модель любви, описанной в эпоху тру</w:t>
      </w:r>
      <w:r w:rsidRPr="008A7C05">
        <w:rPr>
          <w:rFonts w:ascii="Times New Roman" w:hAnsi="Times New Roman" w:cs="Times New Roman"/>
          <w:sz w:val="24"/>
          <w:szCs w:val="24"/>
        </w:rPr>
        <w:softHyphen/>
        <w:t xml:space="preserve">бадуров, труверов, миннезингеров. </w:t>
      </w:r>
    </w:p>
    <w:p w:rsidR="008A7C05" w:rsidRPr="008A7C05" w:rsidRDefault="008A7C05" w:rsidP="008A7C05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Исследование физических и химических сво</w:t>
      </w:r>
      <w:r w:rsidR="00244587">
        <w:rPr>
          <w:rFonts w:ascii="Times New Roman" w:hAnsi="Times New Roman" w:cs="Times New Roman"/>
          <w:sz w:val="24"/>
          <w:szCs w:val="24"/>
        </w:rPr>
        <w:t xml:space="preserve">йств </w:t>
      </w:r>
      <w:proofErr w:type="spellStart"/>
      <w:r w:rsidR="00244587">
        <w:rPr>
          <w:rFonts w:ascii="Times New Roman" w:hAnsi="Times New Roman" w:cs="Times New Roman"/>
          <w:sz w:val="24"/>
          <w:szCs w:val="24"/>
        </w:rPr>
        <w:t>снеж</w:t>
      </w:r>
      <w:r w:rsidR="00244587">
        <w:rPr>
          <w:rFonts w:ascii="Times New Roman" w:hAnsi="Times New Roman" w:cs="Times New Roman"/>
          <w:sz w:val="24"/>
          <w:szCs w:val="24"/>
        </w:rPr>
        <w:softHyphen/>
        <w:t>нoгo</w:t>
      </w:r>
      <w:proofErr w:type="spellEnd"/>
      <w:r w:rsidR="00244587">
        <w:rPr>
          <w:rFonts w:ascii="Times New Roman" w:hAnsi="Times New Roman" w:cs="Times New Roman"/>
          <w:sz w:val="24"/>
          <w:szCs w:val="24"/>
        </w:rPr>
        <w:t xml:space="preserve"> покрова села Новая </w:t>
      </w:r>
      <w:proofErr w:type="spellStart"/>
      <w:r w:rsidR="00244587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8A7C05">
        <w:rPr>
          <w:rFonts w:ascii="Times New Roman" w:hAnsi="Times New Roman" w:cs="Times New Roman"/>
          <w:sz w:val="24"/>
          <w:szCs w:val="24"/>
        </w:rPr>
        <w:t>.</w:t>
      </w:r>
    </w:p>
    <w:p w:rsidR="008A7C05" w:rsidRPr="008A7C05" w:rsidRDefault="008A7C05" w:rsidP="008A7C05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Эволюция военной стратегии и тактики в соответствии с изменением технических и технологических возможностей государств Древнего Востока.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C05">
        <w:rPr>
          <w:rFonts w:ascii="Times New Roman" w:hAnsi="Times New Roman" w:cs="Times New Roman"/>
          <w:b/>
          <w:bCs/>
          <w:i/>
          <w:sz w:val="24"/>
          <w:szCs w:val="24"/>
        </w:rPr>
        <w:t>Инженерные  проекты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Под инженерным проектом как особым видом проек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та понимается создание или усовершенствование принципов действия, схем, моделей, образцов технических конструкций, устройств, машин. Эти проекты предполагают наличие тради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ционных для инженерного проекта этапов: определение фун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кциональной необходимости изобретения (улучшения), опре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деление критериев результативности, планирование работы, предварительные исследования и поиск информации, создание и оценка реального прототипа первоначальной идеи, коррек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тировка, доделка, демонстрация результатов.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i/>
          <w:iCs/>
          <w:sz w:val="24"/>
          <w:szCs w:val="24"/>
        </w:rPr>
        <w:t>Примеры направлений разработки проектов:</w:t>
      </w:r>
    </w:p>
    <w:p w:rsidR="008A7C05" w:rsidRPr="008A7C05" w:rsidRDefault="008A7C05" w:rsidP="008A7C05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A7C05">
        <w:rPr>
          <w:rFonts w:ascii="Times New Roman" w:hAnsi="Times New Roman" w:cs="Times New Roman"/>
          <w:sz w:val="24"/>
          <w:szCs w:val="24"/>
        </w:rPr>
        <w:t>Ветроэлектростанция</w:t>
      </w:r>
      <w:proofErr w:type="spellEnd"/>
      <w:r w:rsidRPr="008A7C05">
        <w:rPr>
          <w:rFonts w:ascii="Times New Roman" w:hAnsi="Times New Roman" w:cs="Times New Roman"/>
          <w:sz w:val="24"/>
          <w:szCs w:val="24"/>
        </w:rPr>
        <w:t xml:space="preserve"> для посёлка.</w:t>
      </w:r>
    </w:p>
    <w:p w:rsidR="008A7C05" w:rsidRPr="008A7C05" w:rsidRDefault="008A7C05" w:rsidP="008A7C05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Утилизация и восстановление энергосберегающих ламп. </w:t>
      </w:r>
    </w:p>
    <w:p w:rsidR="008A7C05" w:rsidRPr="008A7C05" w:rsidRDefault="008A7C05" w:rsidP="008A7C05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Автомобиль на солнечных батареях (LЕGО-моделирова</w:t>
      </w:r>
      <w:r w:rsidRPr="008A7C05">
        <w:rPr>
          <w:rFonts w:ascii="Times New Roman" w:hAnsi="Times New Roman" w:cs="Times New Roman"/>
          <w:sz w:val="24"/>
          <w:szCs w:val="24"/>
        </w:rPr>
        <w:softHyphen/>
        <w:t>ние).</w:t>
      </w:r>
    </w:p>
    <w:p w:rsidR="008A7C05" w:rsidRPr="008A7C05" w:rsidRDefault="008A7C05" w:rsidP="008A7C05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Реконструкция метательных машин Леонардо да Винчи. </w:t>
      </w:r>
    </w:p>
    <w:p w:rsidR="008A7C05" w:rsidRPr="008A7C05" w:rsidRDefault="008A7C05" w:rsidP="008A7C05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Картонное конструирование (утилитарные конструкции из картона).</w:t>
      </w:r>
    </w:p>
    <w:p w:rsidR="008A7C05" w:rsidRPr="008A7C05" w:rsidRDefault="008A7C05" w:rsidP="008A7C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A7C05" w:rsidRPr="008A7C05" w:rsidRDefault="008A7C05" w:rsidP="008A7C05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bCs/>
          <w:i/>
          <w:iCs/>
          <w:sz w:val="24"/>
          <w:szCs w:val="24"/>
        </w:rPr>
        <w:t>Теоретиче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ские основы создания проекта (4</w:t>
      </w:r>
      <w:r w:rsidRPr="008A7C05">
        <w:rPr>
          <w:rFonts w:ascii="Times New Roman" w:hAnsi="Times New Roman" w:cs="Times New Roman"/>
          <w:bCs/>
          <w:i/>
          <w:iCs/>
          <w:sz w:val="24"/>
          <w:szCs w:val="24"/>
        </w:rPr>
        <w:t>часа).</w:t>
      </w:r>
    </w:p>
    <w:p w:rsidR="008A7C05" w:rsidRDefault="008A7C05" w:rsidP="008A7C05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Структура проекта, типы проектов, продукт проектной деятельности, способы представления проектов, создание компьютерных презентаций проектов</w:t>
      </w:r>
    </w:p>
    <w:p w:rsidR="00B040AF" w:rsidRPr="00B040AF" w:rsidRDefault="00B040AF" w:rsidP="00B040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0AF">
        <w:rPr>
          <w:rFonts w:ascii="Times New Roman" w:hAnsi="Times New Roman" w:cs="Times New Roman"/>
          <w:i/>
          <w:sz w:val="24"/>
          <w:szCs w:val="24"/>
        </w:rPr>
        <w:t>Как работать вместе</w:t>
      </w:r>
      <w:r w:rsidR="009403CC">
        <w:rPr>
          <w:rFonts w:ascii="Times New Roman" w:hAnsi="Times New Roman" w:cs="Times New Roman"/>
          <w:i/>
          <w:sz w:val="24"/>
          <w:szCs w:val="24"/>
        </w:rPr>
        <w:t>(4</w:t>
      </w:r>
      <w:r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:rsidR="008A7C05" w:rsidRPr="008A7C05" w:rsidRDefault="008A7C05" w:rsidP="008A7C05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7C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Работа </w:t>
      </w:r>
      <w:r w:rsidR="009403CC">
        <w:rPr>
          <w:rFonts w:ascii="Times New Roman" w:hAnsi="Times New Roman" w:cs="Times New Roman"/>
          <w:bCs/>
          <w:i/>
          <w:iCs/>
          <w:sz w:val="24"/>
          <w:szCs w:val="24"/>
        </w:rPr>
        <w:t>над проектом (18</w:t>
      </w:r>
      <w:r w:rsidRPr="008A7C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часов).</w:t>
      </w:r>
    </w:p>
    <w:p w:rsidR="008A7C05" w:rsidRPr="008A7C05" w:rsidRDefault="008A7C05" w:rsidP="008A7C05">
      <w:pPr>
        <w:spacing w:after="0" w:line="240" w:lineRule="auto"/>
        <w:ind w:left="426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Выбор темы проекта; составление плана проектной деятельности; выбор  методов исследования; работа над проектами.</w:t>
      </w:r>
    </w:p>
    <w:p w:rsidR="008A7C05" w:rsidRPr="008A7C05" w:rsidRDefault="008A7C05" w:rsidP="008A7C05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Защита проектов (</w:t>
      </w:r>
      <w:r w:rsidR="00B040AF">
        <w:rPr>
          <w:rFonts w:ascii="Times New Roman" w:hAnsi="Times New Roman" w:cs="Times New Roman"/>
          <w:bCs/>
          <w:i/>
          <w:iCs/>
          <w:sz w:val="24"/>
          <w:szCs w:val="24"/>
        </w:rPr>
        <w:t>15</w:t>
      </w:r>
      <w:r w:rsidRPr="008A7C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часов)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       Воплощение в жизнь поставленных задач;</w:t>
      </w:r>
    </w:p>
    <w:p w:rsidR="008A7C05" w:rsidRPr="008A7C05" w:rsidRDefault="008A7C05" w:rsidP="008A7C0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•</w:t>
      </w:r>
      <w:r w:rsidRPr="008A7C05">
        <w:rPr>
          <w:rFonts w:ascii="Times New Roman" w:hAnsi="Times New Roman" w:cs="Times New Roman"/>
          <w:sz w:val="24"/>
          <w:szCs w:val="24"/>
        </w:rPr>
        <w:tab/>
        <w:t xml:space="preserve">Работа в программе </w:t>
      </w:r>
      <w:proofErr w:type="spellStart"/>
      <w:r w:rsidRPr="008A7C0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A7C05">
        <w:rPr>
          <w:rFonts w:ascii="Times New Roman" w:hAnsi="Times New Roman" w:cs="Times New Roman"/>
          <w:sz w:val="24"/>
          <w:szCs w:val="24"/>
        </w:rPr>
        <w:t>;</w:t>
      </w:r>
    </w:p>
    <w:p w:rsidR="008A7C05" w:rsidRPr="008A7C05" w:rsidRDefault="008A7C05" w:rsidP="008A7C0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•</w:t>
      </w:r>
      <w:r w:rsidRPr="008A7C05">
        <w:rPr>
          <w:rFonts w:ascii="Times New Roman" w:hAnsi="Times New Roman" w:cs="Times New Roman"/>
          <w:sz w:val="24"/>
          <w:szCs w:val="24"/>
        </w:rPr>
        <w:tab/>
        <w:t xml:space="preserve">Работа в программе </w:t>
      </w:r>
      <w:proofErr w:type="spellStart"/>
      <w:r w:rsidRPr="008A7C05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8A7C05">
        <w:rPr>
          <w:rFonts w:ascii="Times New Roman" w:hAnsi="Times New Roman" w:cs="Times New Roman"/>
          <w:sz w:val="24"/>
          <w:szCs w:val="24"/>
        </w:rPr>
        <w:t>;</w:t>
      </w:r>
    </w:p>
    <w:p w:rsidR="008A7C05" w:rsidRPr="008A7C05" w:rsidRDefault="008A7C05" w:rsidP="008A7C0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•</w:t>
      </w:r>
      <w:r w:rsidRPr="008A7C05">
        <w:rPr>
          <w:rFonts w:ascii="Times New Roman" w:hAnsi="Times New Roman" w:cs="Times New Roman"/>
          <w:sz w:val="24"/>
          <w:szCs w:val="24"/>
        </w:rPr>
        <w:tab/>
        <w:t>Составление таблиц, диаграмм;</w:t>
      </w:r>
    </w:p>
    <w:p w:rsidR="008A7C05" w:rsidRPr="008A7C05" w:rsidRDefault="008A7C05" w:rsidP="008A7C05">
      <w:pPr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Написание  рефератов;</w:t>
      </w:r>
    </w:p>
    <w:p w:rsidR="008A7C05" w:rsidRPr="008A7C05" w:rsidRDefault="00B040AF" w:rsidP="008A7C05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Экспертиза деятельности (7часов</w:t>
      </w:r>
      <w:r w:rsidR="008A7C05" w:rsidRPr="008A7C0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       Умение провести экспертизу своей и чужой деятельности. Формула успешной деятельности.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 xml:space="preserve">       Сильные и слабые стороны работы над проектом.</w:t>
      </w:r>
    </w:p>
    <w:p w:rsidR="008A7C05" w:rsidRPr="008A7C05" w:rsidRDefault="008A7C05" w:rsidP="008A7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C05" w:rsidRPr="008A7C05" w:rsidRDefault="008A7C05" w:rsidP="008A7C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C05">
        <w:rPr>
          <w:rFonts w:ascii="Times New Roman" w:hAnsi="Times New Roman" w:cs="Times New Roman"/>
          <w:sz w:val="24"/>
          <w:szCs w:val="24"/>
        </w:rPr>
        <w:t>Разработка программы конференции. Подготовка докладов, демонстрационных схем, диаграмм, таблиц, мультимедийных презентаций к докладам. Проведение конференции с приглашением старшеклассников и педагогов школы. Беседы членов НОУ со старшеклассниками и преподавателями о научной работе.</w:t>
      </w:r>
    </w:p>
    <w:p w:rsidR="008A7C05" w:rsidRPr="008A7C05" w:rsidRDefault="008A7C05" w:rsidP="008A7C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75A1" w:rsidRPr="000175A1" w:rsidRDefault="000175A1" w:rsidP="000175A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175A1" w:rsidRDefault="000175A1" w:rsidP="000175A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</w:p>
    <w:p w:rsidR="00244587" w:rsidRPr="003153BA" w:rsidRDefault="00244587" w:rsidP="003153BA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24"/>
          <w:szCs w:val="24"/>
        </w:rPr>
      </w:pPr>
    </w:p>
    <w:p w:rsidR="008A7C05" w:rsidRPr="008A7C05" w:rsidRDefault="008A7C05" w:rsidP="000175A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  <w:r w:rsidRPr="008A7C05">
        <w:rPr>
          <w:rFonts w:ascii="Times New Roman" w:hAnsi="Times New Roman" w:cs="Times New Roman"/>
          <w:b/>
          <w:i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A7C05" w:rsidRPr="008A7C05" w:rsidRDefault="008A7C05" w:rsidP="008A7C05">
      <w:pPr>
        <w:pStyle w:val="a3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1555"/>
        <w:gridCol w:w="708"/>
        <w:gridCol w:w="3119"/>
        <w:gridCol w:w="567"/>
        <w:gridCol w:w="3622"/>
      </w:tblGrid>
      <w:tr w:rsidR="008A7C05" w:rsidRPr="008A7C05" w:rsidTr="00FA4E4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 w:rsidP="000175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деятельности </w:t>
            </w:r>
            <w:proofErr w:type="spellStart"/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обучающизся</w:t>
            </w:r>
            <w:proofErr w:type="spellEnd"/>
          </w:p>
        </w:tc>
      </w:tr>
      <w:tr w:rsidR="008A7C05" w:rsidRPr="008A7C05" w:rsidTr="00FA4E4B"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Введение в проектную деятельность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9403C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исследования, выявление его актуальности.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9403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целеполаганию, планированию, контролю, формулированию проблемы</w:t>
            </w:r>
          </w:p>
        </w:tc>
      </w:tr>
      <w:tr w:rsidR="008A7C05" w:rsidRPr="008A7C05" w:rsidTr="00FA4E4B"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Формулировка темы, определение объекта и предмета исследования. Выдвижение гипотезы исследования. Постановка задач исследования.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9403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следующими приёмами работы с неструктурированной информацией (собирать, обрабатывать, анализировать, интерпретировать);</w:t>
            </w:r>
          </w:p>
        </w:tc>
      </w:tr>
      <w:tr w:rsidR="008A7C05" w:rsidRPr="008A7C05" w:rsidTr="00FA4E4B"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Определение теоретических основ исследования, его научно-практической значимости. Культура оформления исследовательской работы.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B040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обучаются методам творческого решения проектных задач;</w:t>
            </w:r>
          </w:p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 выполнять работу по цепочке;</w:t>
            </w:r>
          </w:p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между собой этапы проектирования</w:t>
            </w:r>
          </w:p>
        </w:tc>
      </w:tr>
      <w:tr w:rsidR="008A7C05" w:rsidRPr="008A7C05" w:rsidTr="00FA4E4B"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Ознакомление с разными  видами проектов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9403C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Информационные проекты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9403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целеполаганию, планированию, контролю, формулированию проблемы</w:t>
            </w:r>
          </w:p>
        </w:tc>
      </w:tr>
      <w:tr w:rsidR="008A7C05" w:rsidRPr="008A7C05" w:rsidTr="00FA4E4B"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Игровые проекты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9403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обучаются методам творческого решения проектных задач;</w:t>
            </w:r>
          </w:p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 выполнять работу по цепочке</w:t>
            </w:r>
          </w:p>
        </w:tc>
      </w:tr>
      <w:tr w:rsidR="008A7C05" w:rsidRPr="008A7C05" w:rsidTr="00FA4E4B"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Ролевые проекты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B040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между собой этапы проектирования;</w:t>
            </w:r>
          </w:p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вступает в диалог</w:t>
            </w:r>
          </w:p>
        </w:tc>
      </w:tr>
      <w:tr w:rsidR="008A7C05" w:rsidRPr="008A7C05" w:rsidTr="00FA4E4B"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Прикладные проекты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B040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обучаются методам творческого решения проектных задач;</w:t>
            </w:r>
          </w:p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выполнять работу по цепочке;</w:t>
            </w:r>
          </w:p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между собой этапы проектирования</w:t>
            </w:r>
          </w:p>
        </w:tc>
      </w:tr>
      <w:tr w:rsidR="008A7C05" w:rsidRPr="008A7C05" w:rsidTr="00FA4E4B"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9403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целеполаганию, планированию, контролю, формулированию проблемы</w:t>
            </w:r>
          </w:p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следующими приёмами работы с неструктурированной информацией (собирать, обрабатывать, анализировать, интерпретировать)</w:t>
            </w:r>
          </w:p>
        </w:tc>
      </w:tr>
      <w:tr w:rsidR="008A7C05" w:rsidRPr="008A7C05" w:rsidTr="00FA4E4B"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Учебно-исследовательские проекты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9403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логическую цепь рассуждений;</w:t>
            </w:r>
          </w:p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задание по схеме; полно выражает свои мысли;</w:t>
            </w:r>
          </w:p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строят продуктивное взаимодействие и сотрудничество со сверстниками и учителем</w:t>
            </w:r>
          </w:p>
        </w:tc>
      </w:tr>
      <w:tr w:rsidR="008A7C05" w:rsidRPr="008A7C05" w:rsidTr="00FA4E4B"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Инженерные проекты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B040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выполнять работу по цепочке;</w:t>
            </w:r>
          </w:p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между собой этапы проектирования;</w:t>
            </w:r>
          </w:p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устанавливать причинно-следственные связи;</w:t>
            </w:r>
          </w:p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строить знаково-символические модели</w:t>
            </w:r>
          </w:p>
        </w:tc>
      </w:tr>
      <w:tr w:rsidR="008A7C05" w:rsidRPr="008A7C05" w:rsidTr="00FA4E4B"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7C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Теоретические основы создания проекта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B040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Структура проекта, типы проектов, продукт проектной 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B040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целеполаганию, планированию, контролю, формулированию проблемы</w:t>
            </w:r>
          </w:p>
        </w:tc>
      </w:tr>
      <w:tr w:rsidR="008A7C05" w:rsidRPr="008A7C05" w:rsidTr="00FA4E4B"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проектов. Создание компьютерных презентаций проектов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B040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выполнять работу по цепочке;</w:t>
            </w:r>
          </w:p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между собой этапы проектирования;</w:t>
            </w:r>
          </w:p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вступает в диалог;</w:t>
            </w:r>
          </w:p>
          <w:p w:rsidR="008A7C05" w:rsidRPr="008A7C05" w:rsidRDefault="008A7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логическую цепь рассуждений</w:t>
            </w:r>
          </w:p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 полно выражать свои мысли;</w:t>
            </w:r>
          </w:p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выражать свои мысли в соответствии с задачами и условиями коммуникации</w:t>
            </w:r>
          </w:p>
        </w:tc>
      </w:tr>
      <w:tr w:rsidR="000175A1" w:rsidRPr="008A7C05" w:rsidTr="00FA4E4B">
        <w:trPr>
          <w:trHeight w:val="825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5A1" w:rsidRPr="008A7C05" w:rsidRDefault="000175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Как работать вместе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5A1" w:rsidRPr="008A7C05" w:rsidRDefault="009403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75A1" w:rsidRPr="00B040AF" w:rsidRDefault="000175A1" w:rsidP="00B0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AF">
              <w:rPr>
                <w:rFonts w:ascii="Times New Roman" w:hAnsi="Times New Roman" w:cs="Times New Roman"/>
                <w:sz w:val="24"/>
                <w:szCs w:val="24"/>
              </w:rPr>
              <w:t>Что такое команда.</w:t>
            </w:r>
          </w:p>
          <w:p w:rsidR="000175A1" w:rsidRPr="008A7C05" w:rsidRDefault="000175A1" w:rsidP="00B0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AF">
              <w:rPr>
                <w:rFonts w:ascii="Times New Roman" w:hAnsi="Times New Roman" w:cs="Times New Roman"/>
                <w:sz w:val="24"/>
                <w:szCs w:val="24"/>
              </w:rPr>
              <w:t>Правила групповой работы.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75A1" w:rsidRDefault="009403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175A1" w:rsidRDefault="000175A1" w:rsidP="0001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A1" w:rsidRDefault="000175A1" w:rsidP="0001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A1" w:rsidRDefault="000175A1" w:rsidP="0001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A1" w:rsidRDefault="000175A1" w:rsidP="0001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75A1" w:rsidRDefault="000175A1" w:rsidP="0001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A1" w:rsidRDefault="000175A1" w:rsidP="0001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A1" w:rsidRDefault="000175A1" w:rsidP="0001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A1" w:rsidRDefault="009403CC" w:rsidP="0001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75A1" w:rsidRDefault="000175A1" w:rsidP="0001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A1" w:rsidRPr="000175A1" w:rsidRDefault="000175A1" w:rsidP="0001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75A1" w:rsidRPr="008A7C05" w:rsidRDefault="000175A1" w:rsidP="000175A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выполнять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команде</w:t>
            </w: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75A1" w:rsidRPr="008A7C05" w:rsidRDefault="000175A1" w:rsidP="000175A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этапы проектирования;</w:t>
            </w:r>
          </w:p>
          <w:p w:rsidR="000175A1" w:rsidRPr="008A7C05" w:rsidRDefault="000175A1" w:rsidP="000175A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вступает в диалог;</w:t>
            </w:r>
          </w:p>
          <w:p w:rsidR="000175A1" w:rsidRPr="008A7C05" w:rsidRDefault="000175A1" w:rsidP="00017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логическую цепь рассуждений</w:t>
            </w:r>
          </w:p>
          <w:p w:rsidR="000175A1" w:rsidRPr="008A7C05" w:rsidRDefault="000175A1" w:rsidP="000175A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 полно выражать свои мысли;</w:t>
            </w:r>
          </w:p>
          <w:p w:rsidR="000175A1" w:rsidRPr="008A7C05" w:rsidRDefault="000175A1" w:rsidP="000175A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выражать свои мысли в соответствии с задачами и условиями коммуникации</w:t>
            </w:r>
          </w:p>
        </w:tc>
      </w:tr>
      <w:tr w:rsidR="000175A1" w:rsidRPr="008A7C05" w:rsidTr="00FA4E4B">
        <w:trPr>
          <w:trHeight w:val="843"/>
        </w:trPr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5A1" w:rsidRDefault="000175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5A1" w:rsidRDefault="000175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75A1" w:rsidRPr="00B040AF" w:rsidRDefault="000175A1" w:rsidP="00B0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«Общение в группе.   Командные роли».  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75A1" w:rsidRDefault="000175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75A1" w:rsidRPr="008A7C05" w:rsidRDefault="000175A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A1" w:rsidRPr="008A7C05" w:rsidTr="00FA4E4B">
        <w:trPr>
          <w:trHeight w:val="795"/>
        </w:trPr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5A1" w:rsidRDefault="000175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5A1" w:rsidRDefault="000175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75A1" w:rsidRPr="00B040AF" w:rsidRDefault="000175A1" w:rsidP="00B0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AF">
              <w:rPr>
                <w:rFonts w:ascii="Times New Roman" w:hAnsi="Times New Roman" w:cs="Times New Roman"/>
                <w:sz w:val="24"/>
                <w:szCs w:val="24"/>
              </w:rPr>
              <w:t>Конфликтная ситуация.  Способы разрешения конфликта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75A1" w:rsidRDefault="000175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75A1" w:rsidRPr="008A7C05" w:rsidRDefault="000175A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A1" w:rsidRPr="008A7C05" w:rsidTr="00FA4E4B">
        <w:trPr>
          <w:trHeight w:val="570"/>
        </w:trPr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5A1" w:rsidRDefault="000175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5A1" w:rsidRDefault="000175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5A1" w:rsidRPr="00B040AF" w:rsidRDefault="000175A1" w:rsidP="00B0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AF">
              <w:rPr>
                <w:rFonts w:ascii="Times New Roman" w:hAnsi="Times New Roman" w:cs="Times New Roman"/>
                <w:sz w:val="24"/>
                <w:szCs w:val="24"/>
              </w:rPr>
              <w:t>Три способа группового взаимодействия.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5A1" w:rsidRDefault="000175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5A1" w:rsidRPr="008A7C05" w:rsidRDefault="000175A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C05" w:rsidRPr="008A7C05" w:rsidTr="00FA4E4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7C0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9403C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Выбор темы, цели, гипотезы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9403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целеполаганию, планированию, контролю, формулированию проблемы</w:t>
            </w:r>
          </w:p>
        </w:tc>
      </w:tr>
      <w:tr w:rsidR="008A7C05" w:rsidRPr="008A7C05" w:rsidTr="00FA4E4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Сбор материала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9403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следующими приёмами работы с неструктурированной информацией (собирать, обрабатывать, анализировать, интерпретировать)</w:t>
            </w:r>
          </w:p>
        </w:tc>
      </w:tr>
      <w:tr w:rsidR="008A7C05" w:rsidRPr="008A7C05" w:rsidTr="00FA4E4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между собой этапы проектирования</w:t>
            </w:r>
          </w:p>
        </w:tc>
      </w:tr>
      <w:tr w:rsidR="008A7C05" w:rsidRPr="008A7C05" w:rsidTr="00FA4E4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следующими приёмами работы с </w:t>
            </w: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неструктурированной информацией (собирать, обрабатывать, анализировать, интерпретировать);</w:t>
            </w:r>
          </w:p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обучаются методам творческого решения проектных задач;</w:t>
            </w:r>
          </w:p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выполнять работу по цепочке</w:t>
            </w:r>
          </w:p>
        </w:tc>
      </w:tr>
      <w:tr w:rsidR="008A7C05" w:rsidRPr="008A7C05" w:rsidTr="00FA4E4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следующими приёмами работы с неструктурированной информацией (собирать, обрабатывать, анализировать, интерпретировать);</w:t>
            </w:r>
          </w:p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обучаются методам творческого решения проектных задач;</w:t>
            </w:r>
          </w:p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выполнять работу по цепочке</w:t>
            </w:r>
          </w:p>
        </w:tc>
      </w:tr>
      <w:tr w:rsidR="008A7C05" w:rsidRPr="008A7C05" w:rsidTr="00FA4E4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Составление таблиц, диаграмм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выполнять работу по цепочке;</w:t>
            </w:r>
          </w:p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между собой этапы проектирования</w:t>
            </w:r>
          </w:p>
        </w:tc>
      </w:tr>
      <w:tr w:rsidR="008A7C05" w:rsidRPr="008A7C05" w:rsidTr="00FA4E4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Написание  рефератов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9403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логическую цепь рассуждений</w:t>
            </w:r>
          </w:p>
        </w:tc>
      </w:tr>
      <w:tr w:rsidR="008A7C05" w:rsidRPr="008A7C05" w:rsidTr="00FA4E4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7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0175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Подготовка защиты проекта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логическую цепь рассуждений</w:t>
            </w:r>
          </w:p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устанавливать причинно-следственные связи</w:t>
            </w:r>
          </w:p>
        </w:tc>
      </w:tr>
      <w:tr w:rsidR="008A7C05" w:rsidRPr="008A7C05" w:rsidTr="00FA4E4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7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между собой этапы проектирования;</w:t>
            </w:r>
          </w:p>
          <w:p w:rsidR="008A7C05" w:rsidRPr="008A7C05" w:rsidRDefault="008A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вступают в диалог; строят логическую цепь рассуждений</w:t>
            </w:r>
          </w:p>
        </w:tc>
      </w:tr>
      <w:tr w:rsidR="008A7C05" w:rsidRPr="008A7C05" w:rsidTr="00FA4E4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7C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0175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Умение провести экспертизу своей и чужой деятельности.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0175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оценивать адекватно себя и сверстников</w:t>
            </w:r>
          </w:p>
        </w:tc>
      </w:tr>
      <w:tr w:rsidR="008A7C05" w:rsidRPr="008A7C05" w:rsidTr="00FA4E4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05" w:rsidRPr="008A7C05" w:rsidRDefault="008A7C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hAnsi="Times New Roman" w:cs="Times New Roman"/>
                <w:sz w:val="24"/>
                <w:szCs w:val="24"/>
              </w:rPr>
              <w:t>Формула успешной деятельности. Сильные и слабые стороны работы над проектом.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0175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C05" w:rsidRPr="008A7C05" w:rsidRDefault="008A7C0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 выражать свои мысли; учат</w:t>
            </w: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ся оценивать адекватно себя и сверстников;</w:t>
            </w:r>
          </w:p>
          <w:p w:rsidR="008A7C05" w:rsidRPr="008A7C05" w:rsidRDefault="008A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разрешать конфликты</w:t>
            </w:r>
          </w:p>
        </w:tc>
      </w:tr>
    </w:tbl>
    <w:p w:rsidR="00F363BC" w:rsidRPr="000175A1" w:rsidRDefault="000175A1" w:rsidP="000175A1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9403CC">
        <w:rPr>
          <w:rFonts w:ascii="Times New Roman" w:hAnsi="Times New Roman" w:cs="Times New Roman"/>
          <w:sz w:val="24"/>
          <w:szCs w:val="24"/>
        </w:rPr>
        <w:t>Всего 64часа</w:t>
      </w:r>
    </w:p>
    <w:sectPr w:rsidR="00F363BC" w:rsidRPr="000175A1" w:rsidSect="0084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5B5"/>
    <w:multiLevelType w:val="hybridMultilevel"/>
    <w:tmpl w:val="E0EEC388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1776"/>
    <w:multiLevelType w:val="hybridMultilevel"/>
    <w:tmpl w:val="77BA7D5A"/>
    <w:lvl w:ilvl="0" w:tplc="7A80E504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F13CB"/>
    <w:multiLevelType w:val="hybridMultilevel"/>
    <w:tmpl w:val="6742E19E"/>
    <w:lvl w:ilvl="0" w:tplc="09B6D400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7E1ACC"/>
    <w:multiLevelType w:val="hybridMultilevel"/>
    <w:tmpl w:val="8CDECC1A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D921FF4"/>
    <w:multiLevelType w:val="hybridMultilevel"/>
    <w:tmpl w:val="8B40B22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31B74"/>
    <w:multiLevelType w:val="hybridMultilevel"/>
    <w:tmpl w:val="40BE0A66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53213"/>
    <w:multiLevelType w:val="hybridMultilevel"/>
    <w:tmpl w:val="E2B03D40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15E83"/>
    <w:multiLevelType w:val="hybridMultilevel"/>
    <w:tmpl w:val="34982D5C"/>
    <w:lvl w:ilvl="0" w:tplc="0AD289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75980"/>
    <w:multiLevelType w:val="hybridMultilevel"/>
    <w:tmpl w:val="8A86A7D6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57873B9"/>
    <w:multiLevelType w:val="hybridMultilevel"/>
    <w:tmpl w:val="C85AA3C0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95E0E24"/>
    <w:multiLevelType w:val="hybridMultilevel"/>
    <w:tmpl w:val="E8ACD26C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C1838"/>
    <w:multiLevelType w:val="hybridMultilevel"/>
    <w:tmpl w:val="47B6A76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4DD"/>
    <w:rsid w:val="000175A1"/>
    <w:rsid w:val="00074161"/>
    <w:rsid w:val="00135163"/>
    <w:rsid w:val="001D612F"/>
    <w:rsid w:val="001E7CDC"/>
    <w:rsid w:val="00244587"/>
    <w:rsid w:val="0027206F"/>
    <w:rsid w:val="002C0C78"/>
    <w:rsid w:val="003153BA"/>
    <w:rsid w:val="004557FA"/>
    <w:rsid w:val="00475762"/>
    <w:rsid w:val="00537E80"/>
    <w:rsid w:val="005E7F45"/>
    <w:rsid w:val="00627B89"/>
    <w:rsid w:val="00842533"/>
    <w:rsid w:val="008A7C05"/>
    <w:rsid w:val="009403CC"/>
    <w:rsid w:val="00B040AF"/>
    <w:rsid w:val="00C914DD"/>
    <w:rsid w:val="00DC128C"/>
    <w:rsid w:val="00F363BC"/>
    <w:rsid w:val="00FA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05"/>
    <w:pPr>
      <w:ind w:left="720"/>
      <w:contextualSpacing/>
    </w:pPr>
  </w:style>
  <w:style w:type="table" w:styleId="a4">
    <w:name w:val="Table Grid"/>
    <w:basedOn w:val="a1"/>
    <w:uiPriority w:val="59"/>
    <w:rsid w:val="008A7C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8A7C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0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7</cp:revision>
  <cp:lastPrinted>2019-12-06T03:21:00Z</cp:lastPrinted>
  <dcterms:created xsi:type="dcterms:W3CDTF">2020-09-08T13:14:00Z</dcterms:created>
  <dcterms:modified xsi:type="dcterms:W3CDTF">2020-12-21T06:50:00Z</dcterms:modified>
</cp:coreProperties>
</file>