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5" w:rsidRDefault="00B210D5" w:rsidP="00B2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учащихся с ОВЗ</w:t>
      </w:r>
      <w:r w:rsidR="00F9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инвалидов</w:t>
      </w:r>
      <w:r w:rsidR="00AE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«</w:t>
      </w:r>
      <w:proofErr w:type="spellStart"/>
      <w:r w:rsidR="00AE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Ново-Идинская</w:t>
      </w:r>
      <w:proofErr w:type="spellEnd"/>
      <w:r w:rsidR="00AE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F91B96" w:rsidRPr="00B210D5" w:rsidRDefault="00F91B96" w:rsidP="00B2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0D5" w:rsidRPr="00B210D5" w:rsidRDefault="00B210D5" w:rsidP="00F91B9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Федеральный Закон</w:t>
      </w:r>
      <w:r w:rsidR="00F91B9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 29.12.2012г №273-ФЗ </w:t>
      </w: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</w:t>
      </w:r>
    </w:p>
    <w:p w:rsidR="00B210D5" w:rsidRPr="00B210D5" w:rsidRDefault="00B210D5" w:rsidP="00F91B9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Доступность обучения, воспитания и развития детей с ОВЗ </w:t>
      </w:r>
      <w:r w:rsidR="00F91B9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инвалидов </w:t>
      </w: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обеспечивается «за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</w:t>
      </w:r>
      <w:r w:rsidR="00504BE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я,</w:t>
      </w: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проведения групповых и индивидуальных коррекционных занятий». </w:t>
      </w:r>
    </w:p>
    <w:p w:rsidR="00B210D5" w:rsidRPr="00B210D5" w:rsidRDefault="00453347" w:rsidP="00F91B9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МБОУ «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Ново-Идинская</w:t>
      </w:r>
      <w:proofErr w:type="spellEnd"/>
      <w:r w:rsidR="00B210D5"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СОШ» созданы следующие условия для получения образования детьми с ограниченными возможностями    здоровья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210D5"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детьми-инвалидами:</w:t>
      </w:r>
    </w:p>
    <w:p w:rsidR="00B210D5" w:rsidRPr="00B210D5" w:rsidRDefault="00B210D5" w:rsidP="00F91B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    школа реализует адаптированные образовательные программы начального общего и основного общего образования  для учащихся с ограниченными возможностями здоровья;</w:t>
      </w:r>
    </w:p>
    <w:p w:rsidR="00B210D5" w:rsidRPr="00B210D5" w:rsidRDefault="00B210D5" w:rsidP="00F91B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      прием детей с ограниченными возможностями здоровья осуществляется на основании рекомендаций ПМПК; </w:t>
      </w:r>
    </w:p>
    <w:p w:rsidR="00B210D5" w:rsidRPr="00B210D5" w:rsidRDefault="00B210D5" w:rsidP="00F91B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    по медицинским и социально-педагогическим показаниям и на основании заявления родителей (законных представителей) учащихся  организуется  индивидуальное обучение на дому;</w:t>
      </w:r>
    </w:p>
    <w:p w:rsidR="00B210D5" w:rsidRPr="00B210D5" w:rsidRDefault="00B210D5" w:rsidP="00F91B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     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   в  школе  работает педагог-психолог</w:t>
      </w:r>
      <w:r w:rsidR="00F91B9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логопед </w:t>
      </w: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и медицинский работник;</w:t>
      </w:r>
    </w:p>
    <w:p w:rsidR="000942A4" w:rsidRPr="000942A4" w:rsidRDefault="00B210D5" w:rsidP="000942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     для обеспечения эффективной интеграции детей с ограниченными возможностями здоровья в образовательном учреждении  проводится  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 –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B210D5" w:rsidRPr="00B210D5" w:rsidRDefault="00B210D5" w:rsidP="00B210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       все учебные кабинеты, объекты для проведения практических занятий, библиотека, спортивные залы, столовая доступны для лиц с ограниченными возможностями здоровья;</w:t>
      </w:r>
    </w:p>
    <w:p w:rsidR="00B210D5" w:rsidRPr="00B210D5" w:rsidRDefault="00B210D5" w:rsidP="00B210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         имеется план мероприятий по охране здоровья обучающихся, в том числе инвалидов  и лиц с ОВЗ;</w:t>
      </w:r>
    </w:p>
    <w:p w:rsidR="00B210D5" w:rsidRPr="00B210D5" w:rsidRDefault="00B210D5" w:rsidP="00B210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      имеется доступ к информационным системам и информационно-телекоммуникационным сетям,  в том числе приспособленным для использования инвалидами и лицами с ограниченными возможностями здоровья;</w:t>
      </w:r>
    </w:p>
    <w:p w:rsidR="00EC4F06" w:rsidRDefault="00B210D5" w:rsidP="00ED1E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    электронные образовательные ресурсы, к которым обеспечивается  доступ </w:t>
      </w:r>
      <w:proofErr w:type="gramStart"/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обучающихся</w:t>
      </w:r>
      <w:proofErr w:type="gramEnd"/>
      <w:r w:rsidRPr="00B210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в том числе приспособлены для использования инвалидами и лицами с ограниченными возможностями здоровья</w:t>
      </w:r>
      <w:r w:rsidR="00ED1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ED1E43" w:rsidRPr="00ED1E43" w:rsidRDefault="00ED1E43" w:rsidP="00ED1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tbl>
      <w:tblPr>
        <w:tblW w:w="10200" w:type="dxa"/>
        <w:tblInd w:w="-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7"/>
        <w:gridCol w:w="7103"/>
      </w:tblGrid>
      <w:tr w:rsidR="00B210D5" w:rsidRPr="00AE1B84" w:rsidTr="00B210D5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B210D5" w:rsidRPr="00AE1B84" w:rsidTr="00B210D5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0942A4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Инвалиды и лица с ОВЗ </w:t>
            </w:r>
            <w:r w:rsidR="00B210D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участвуют в образовательном процессе на общих основаниях.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Имеющиеся формы обучения: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-по индивидуальному учебному плану.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При наличии медицинских показаний и соответствующих документов (справка - заключение ВТЭК)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наличии адаптиров</w:t>
            </w:r>
            <w:r w:rsidR="0083646D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анные образовательные программы, использование учебных пособий для детей  с ОВЗ по ФГОС.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Библиотека не укомплектована специальными адаптивно-техническими средствами для инвалидов</w:t>
            </w:r>
            <w:r w:rsidR="00504BE2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.</w:t>
            </w:r>
          </w:p>
        </w:tc>
      </w:tr>
      <w:tr w:rsidR="00B210D5" w:rsidRPr="00AE1B84" w:rsidTr="00B210D5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Центральный вход пандусом не</w:t>
            </w:r>
            <w:r w:rsidR="000942A4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оборудован.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Конструктивные особенн</w:t>
            </w:r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ости здания МБОУ «</w:t>
            </w:r>
            <w:proofErr w:type="spellStart"/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Ново-Идинская</w:t>
            </w:r>
            <w:proofErr w:type="spellEnd"/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СОШ» не предусматривают наличие подъемников.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B210D5" w:rsidRPr="00AE1B84" w:rsidRDefault="00B210D5" w:rsidP="00F91B96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B210D5" w:rsidRPr="00AE1B84" w:rsidTr="00B210D5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885" w:rsidRPr="00AE1B84" w:rsidRDefault="00B210D5" w:rsidP="005E2FB3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Для организации питания </w:t>
            </w:r>
            <w:proofErr w:type="gram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в школе имеется столовая. </w:t>
            </w:r>
            <w:r w:rsidR="00243BE9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43BE9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Питание 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осуществляется согласно постановлени</w:t>
            </w:r>
            <w:r w:rsidR="00504BE2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я Правительства Иркутской </w:t>
            </w:r>
            <w:r w:rsidR="007E088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области от</w:t>
            </w:r>
            <w:r w:rsidR="005E2FB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24.03.2020 года №178-пп в </w:t>
            </w:r>
            <w:r w:rsidR="007E088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соответствии со статьями 37,38,79 Федерального закона от 29 декабря 2012 года №237-ФЗ «Об образовании в Российской Федерации», статьями 12,14 Закона Иркутской области от 10 июля 2014 года №91-ОЗ «Об отдельных вопросах образования в Иркутской области, руководствуясь  частью 4 статьи 66, статей 67 Устава Иркутской области, Правительство Иркутской области</w:t>
            </w:r>
            <w:r w:rsidR="005E2FB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. </w:t>
            </w:r>
            <w:r w:rsidR="007E088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Обучающимся, признанных инвалидами, и обучающимися с ограниченными возможностями здоровья предоставляется бесплатное питание за счет средств областного бюджета как малообеспеченных, либо находящихся в трудной жизни на основании протокола отдела с</w:t>
            </w:r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оциальной защиты населения  </w:t>
            </w:r>
            <w:proofErr w:type="spellStart"/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Бохан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ского</w:t>
            </w:r>
            <w:proofErr w:type="spellEnd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 района.</w:t>
            </w:r>
          </w:p>
          <w:p w:rsidR="00B210D5" w:rsidRPr="00AE1B84" w:rsidRDefault="00ED1E43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Для обучающихся МБОУ «</w:t>
            </w:r>
            <w:proofErr w:type="spell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Ново-Идинская</w:t>
            </w:r>
            <w:proofErr w:type="spellEnd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="00B210D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СОШ» предусматривается организация горячего питания, по цикличному меню.</w:t>
            </w:r>
            <w:proofErr w:type="gramEnd"/>
            <w:r w:rsidR="00B210D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Создание отдельного меню для инвалидов и лиц с ОВЗ не практикуется.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Пищеблок школы осуществляет производственную деятельность в полном объёме 5 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дней – с понедельника по пятницу включительно.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Классные руководители сопровождают </w:t>
            </w:r>
            <w:proofErr w:type="gram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в столовую.</w:t>
            </w:r>
          </w:p>
          <w:p w:rsidR="00B210D5" w:rsidRPr="00AE1B84" w:rsidRDefault="00ED1E43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Столовая расположена на первом </w:t>
            </w:r>
            <w:r w:rsidR="00B210D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этаже</w:t>
            </w:r>
            <w:proofErr w:type="gramStart"/>
            <w:r w:rsidR="00B210D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.</w:t>
            </w:r>
            <w:proofErr w:type="gramEnd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</w:t>
            </w:r>
            <w:proofErr w:type="gramEnd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="00B210D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столовой оборудована зона, где расположены умывальники с подачей воды.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</w:p>
        </w:tc>
      </w:tr>
      <w:tr w:rsidR="00B210D5" w:rsidRPr="00AE1B84" w:rsidTr="00B210D5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B210D5" w:rsidRPr="00AE1B84" w:rsidRDefault="00B210D5" w:rsidP="00B210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  <w:p w:rsidR="00B210D5" w:rsidRPr="00AE1B84" w:rsidRDefault="00B210D5" w:rsidP="00B210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ED1E43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1) Здания МБОУ «</w:t>
            </w:r>
            <w:proofErr w:type="spell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Ново-Идинская</w:t>
            </w:r>
            <w:proofErr w:type="spellEnd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="00B210D5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СОШ»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2)     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2.4.2.2821-10.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3) организация  и  создание  условий  для  профилактики  заболеваний  и оздоровления обучающихся, для занятия ими физической культурой и спортом;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4) определение оптимальной учебной, </w:t>
            </w:r>
            <w:proofErr w:type="spell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внеучебной</w:t>
            </w:r>
            <w:proofErr w:type="spellEnd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нагрузки, режима учебных</w:t>
            </w:r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занятий и продолжительности каникул;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5</w:t>
            </w:r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) 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пропаганда и обучение навыкам здорового образа жизни,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6)  прохождение </w:t>
            </w:r>
            <w:proofErr w:type="gram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периодических медицинских осмотров;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7) обеспечение безопасности </w:t>
            </w:r>
            <w:proofErr w:type="gram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</w:t>
            </w:r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чающихся</w:t>
            </w:r>
            <w:proofErr w:type="gramEnd"/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во время пребывания в ш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коле;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8) 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9) проведение  санитарно-противоэпидемических  и  профилактических мероприятий; </w:t>
            </w:r>
          </w:p>
          <w:p w:rsidR="00B210D5" w:rsidRPr="00AE1B84" w:rsidRDefault="00B210D5" w:rsidP="00B210D5">
            <w:pPr>
              <w:spacing w:after="150" w:line="240" w:lineRule="auto"/>
              <w:ind w:left="289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10) профилактика несчастных случаев с </w:t>
            </w:r>
            <w:proofErr w:type="gramStart"/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</w:tc>
      </w:tr>
      <w:tr w:rsidR="00B210D5" w:rsidRPr="00AE1B84" w:rsidTr="00B210D5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о-</w:t>
            </w:r>
            <w:proofErr w:type="gramEnd"/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</w:t>
            </w:r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фициальным сайтом МБОУ «</w:t>
            </w:r>
            <w:proofErr w:type="spellStart"/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Ново-Идин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ская</w:t>
            </w:r>
            <w:proofErr w:type="spellEnd"/>
            <w:r w:rsidR="00ED1E4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СОШ» и с другими сайтами образовательно</w:t>
            </w:r>
            <w:r w:rsidR="006E1E06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й направленности.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Информационная база школы оснащена: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sym w:font="Symbol" w:char="F02D"/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электронной почтой;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sym w:font="Symbol" w:char="F02D"/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локальной сетью;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sym w:font="Symbol" w:char="F02D"/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выходом в</w:t>
            </w:r>
            <w:r w:rsidR="006A6DED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Интернет (провайдер «ИРСН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»);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sym w:font="Symbol" w:char="F02D"/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функционирует официальный сайт школы.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</w:t>
            </w:r>
            <w:r w:rsidR="006E1E06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в  компьютерном классе на 1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этаже.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</w:t>
            </w:r>
            <w:r w:rsidR="00243BE9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, телевизоры)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, наборы образовательной робототехники</w:t>
            </w:r>
            <w:r w:rsidR="00243BE9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.</w:t>
            </w:r>
          </w:p>
        </w:tc>
      </w:tr>
      <w:tr w:rsidR="00B210D5" w:rsidRPr="00AE1B84" w:rsidTr="00B210D5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t>Кадровое обеспечение образования</w:t>
            </w:r>
          </w:p>
          <w:p w:rsidR="00B210D5" w:rsidRPr="00AE1B84" w:rsidRDefault="00B210D5" w:rsidP="00B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lastRenderedPageBreak/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B84" w:rsidRDefault="00AE1B84" w:rsidP="00AE1B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lastRenderedPageBreak/>
              <w:t>Прошли курсы повышения квалификации для работы с учащимися с ОВЗ</w:t>
            </w:r>
            <w:r w:rsidR="00F05C24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</w:t>
            </w:r>
            <w:r w:rsidR="00C774E1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15 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учителей из</w:t>
            </w:r>
            <w:r w:rsidR="005E2FB3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36</w:t>
            </w:r>
            <w:r w:rsid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 от общего количества учителей</w:t>
            </w: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.</w:t>
            </w:r>
          </w:p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Имеется педагог-психолог, </w:t>
            </w:r>
            <w:r w:rsidR="000942A4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социальный педагог</w:t>
            </w:r>
            <w:r w:rsidR="00F05C24"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 xml:space="preserve">, логопед. </w:t>
            </w:r>
          </w:p>
        </w:tc>
      </w:tr>
      <w:tr w:rsidR="00B210D5" w:rsidRPr="00AE1B84" w:rsidTr="00B210D5"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b/>
                <w:bCs/>
                <w:color w:val="323232"/>
                <w:sz w:val="18"/>
                <w:szCs w:val="18"/>
                <w:lang w:eastAsia="ru-RU"/>
              </w:rPr>
              <w:lastRenderedPageBreak/>
              <w:t>Наличие общежития, интерната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0D5" w:rsidRPr="00AE1B84" w:rsidRDefault="00B210D5" w:rsidP="00B210D5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</w:pPr>
            <w:r w:rsidRPr="00AE1B84"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  <w:lang w:eastAsia="ru-RU"/>
              </w:rPr>
              <w:t>Нет</w:t>
            </w:r>
          </w:p>
        </w:tc>
      </w:tr>
    </w:tbl>
    <w:p w:rsidR="00B210D5" w:rsidRDefault="00B210D5"/>
    <w:p w:rsidR="00B210D5" w:rsidRPr="00B210D5" w:rsidRDefault="00B210D5" w:rsidP="00B210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10D5">
        <w:rPr>
          <w:rStyle w:val="a4"/>
          <w:sz w:val="28"/>
          <w:szCs w:val="28"/>
        </w:rPr>
        <w:t>ФГОС для детей с ОВЗ</w:t>
      </w:r>
    </w:p>
    <w:p w:rsidR="00B210D5" w:rsidRPr="00B210D5" w:rsidRDefault="00B210D5" w:rsidP="00B210D5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210D5">
        <w:rPr>
          <w:sz w:val="28"/>
          <w:szCs w:val="28"/>
        </w:rPr>
        <w:t xml:space="preserve">В соответствии с российским законодательством каждый ребенок, независимо от места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  <w:proofErr w:type="gramStart"/>
      <w:r w:rsidRPr="00B210D5">
        <w:rPr>
          <w:sz w:val="28"/>
          <w:szCs w:val="28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</w:p>
    <w:p w:rsidR="00B210D5" w:rsidRPr="00B210D5" w:rsidRDefault="00B210D5" w:rsidP="00B210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0D5">
        <w:rPr>
          <w:sz w:val="28"/>
          <w:szCs w:val="28"/>
        </w:rPr>
        <w:t>Примерные адаптированные основные образовательные программы обучающихся с ОВЗ внесены в реестр примерных основных общеобразовательных программ </w:t>
      </w:r>
      <w:hyperlink r:id="rId5" w:tgtFrame="_blank" w:history="1">
        <w:r w:rsidRPr="00B210D5">
          <w:rPr>
            <w:rStyle w:val="a5"/>
            <w:bCs/>
            <w:color w:val="auto"/>
            <w:sz w:val="28"/>
            <w:szCs w:val="28"/>
            <w:u w:val="none"/>
          </w:rPr>
          <w:t>http://fgosreestr.ru/</w:t>
        </w:r>
      </w:hyperlink>
      <w:r w:rsidRPr="00B210D5">
        <w:rPr>
          <w:sz w:val="28"/>
          <w:szCs w:val="28"/>
        </w:rPr>
        <w:t>. Данные  программы являются основой для разработки адаптированных образовательных программ для детей с ОВЗ, которые приступили к обучению в 1 классе массовой школы с 1 сентября 2016 года.</w:t>
      </w:r>
    </w:p>
    <w:p w:rsidR="00B210D5" w:rsidRPr="00B210D5" w:rsidRDefault="00B210D5" w:rsidP="00B210D5">
      <w:pPr>
        <w:pStyle w:val="a3"/>
        <w:spacing w:before="0" w:beforeAutospacing="0" w:after="150" w:afterAutospacing="0"/>
        <w:rPr>
          <w:sz w:val="28"/>
          <w:szCs w:val="28"/>
        </w:rPr>
      </w:pPr>
      <w:r w:rsidRPr="00B210D5">
        <w:rPr>
          <w:sz w:val="28"/>
          <w:szCs w:val="28"/>
        </w:rPr>
        <w:t>    Документы:</w:t>
      </w:r>
    </w:p>
    <w:p w:rsidR="00B210D5" w:rsidRPr="00B210D5" w:rsidRDefault="00B210D5" w:rsidP="00B210D5">
      <w:pPr>
        <w:pStyle w:val="a3"/>
        <w:spacing w:before="0" w:beforeAutospacing="0" w:after="0" w:afterAutospacing="0"/>
        <w:rPr>
          <w:sz w:val="28"/>
          <w:szCs w:val="28"/>
        </w:rPr>
      </w:pPr>
      <w:r w:rsidRPr="00B210D5">
        <w:rPr>
          <w:sz w:val="28"/>
          <w:szCs w:val="28"/>
        </w:rPr>
        <w:t>·     </w:t>
      </w:r>
      <w:hyperlink r:id="rId6" w:history="1"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B210D5">
          <w:rPr>
            <w:rStyle w:val="a5"/>
            <w:bCs/>
            <w:color w:val="auto"/>
            <w:sz w:val="28"/>
            <w:szCs w:val="28"/>
            <w:u w:val="none"/>
          </w:rPr>
          <w:t>Минобрнауки</w:t>
        </w:r>
        <w:proofErr w:type="spellEnd"/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  </w:r>
      </w:hyperlink>
      <w:r w:rsidRPr="00B210D5">
        <w:rPr>
          <w:sz w:val="28"/>
          <w:szCs w:val="28"/>
        </w:rPr>
        <w:t>.</w:t>
      </w:r>
    </w:p>
    <w:p w:rsidR="00B210D5" w:rsidRPr="00B210D5" w:rsidRDefault="00B210D5" w:rsidP="00B210D5">
      <w:pPr>
        <w:pStyle w:val="a3"/>
        <w:spacing w:before="0" w:beforeAutospacing="0" w:after="0" w:afterAutospacing="0"/>
        <w:rPr>
          <w:sz w:val="28"/>
          <w:szCs w:val="28"/>
        </w:rPr>
      </w:pPr>
      <w:r w:rsidRPr="00B210D5">
        <w:rPr>
          <w:sz w:val="28"/>
          <w:szCs w:val="28"/>
        </w:rPr>
        <w:t>·     </w:t>
      </w:r>
      <w:hyperlink r:id="rId7" w:history="1"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Pr="00B210D5">
          <w:rPr>
            <w:rStyle w:val="a5"/>
            <w:bCs/>
            <w:color w:val="auto"/>
            <w:sz w:val="28"/>
            <w:szCs w:val="28"/>
            <w:u w:val="none"/>
          </w:rPr>
          <w:t>Минобрнауки</w:t>
        </w:r>
        <w:proofErr w:type="spellEnd"/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</w:t>
        </w:r>
      </w:hyperlink>
      <w:r w:rsidRPr="00B210D5">
        <w:rPr>
          <w:sz w:val="28"/>
          <w:szCs w:val="28"/>
        </w:rPr>
        <w:t>.</w:t>
      </w:r>
    </w:p>
    <w:p w:rsidR="00B210D5" w:rsidRPr="00B210D5" w:rsidRDefault="00B210D5" w:rsidP="00B210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210D5">
        <w:rPr>
          <w:sz w:val="28"/>
          <w:szCs w:val="28"/>
        </w:rPr>
        <w:t>·    </w:t>
      </w:r>
      <w:hyperlink r:id="rId8" w:history="1">
        <w:r w:rsidRPr="00B210D5">
          <w:rPr>
            <w:rStyle w:val="a5"/>
            <w:bCs/>
            <w:color w:val="auto"/>
            <w:sz w:val="28"/>
            <w:szCs w:val="28"/>
            <w:u w:val="none"/>
          </w:rPr>
  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ОВЗ, включенных в реализацию мероприятия «Создание условий для обучения детей-инвалидов..."</w:t>
        </w:r>
      </w:hyperlink>
      <w:proofErr w:type="gramEnd"/>
    </w:p>
    <w:p w:rsidR="00B210D5" w:rsidRPr="00B210D5" w:rsidRDefault="00B210D5" w:rsidP="00B210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0D5">
        <w:rPr>
          <w:sz w:val="28"/>
          <w:szCs w:val="28"/>
        </w:rPr>
        <w:t>·     </w:t>
      </w:r>
      <w:hyperlink r:id="rId9" w:history="1">
        <w:r w:rsidRPr="00B210D5">
          <w:rPr>
            <w:rStyle w:val="a5"/>
            <w:bCs/>
            <w:color w:val="auto"/>
            <w:sz w:val="28"/>
            <w:szCs w:val="28"/>
            <w:u w:val="none"/>
          </w:rPr>
          <w:t>Межведомственный комплексный план мероприятий по вопросу развития системы профессиональной ориентации детей-инвалидов и лиц с ограниченными возможностями здоровья на 2016-2020 гг.</w:t>
        </w:r>
      </w:hyperlink>
    </w:p>
    <w:p w:rsidR="00B210D5" w:rsidRPr="00B210D5" w:rsidRDefault="00B210D5" w:rsidP="00B210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0D5">
        <w:rPr>
          <w:sz w:val="28"/>
          <w:szCs w:val="28"/>
        </w:rPr>
        <w:t>·     </w:t>
      </w:r>
      <w:hyperlink r:id="rId10" w:history="1"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Pr="00B210D5">
          <w:rPr>
            <w:rStyle w:val="a5"/>
            <w:bCs/>
            <w:color w:val="auto"/>
            <w:sz w:val="28"/>
            <w:szCs w:val="28"/>
            <w:u w:val="none"/>
          </w:rPr>
          <w:t>Минобрнауки</w:t>
        </w:r>
        <w:proofErr w:type="spellEnd"/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 России от 11 марта 2016 г. № ВК-452/07 «О введении ФГОС ОВЗ»</w:t>
        </w:r>
      </w:hyperlink>
      <w:r w:rsidRPr="00B210D5">
        <w:rPr>
          <w:sz w:val="28"/>
          <w:szCs w:val="28"/>
        </w:rPr>
        <w:t>.</w:t>
      </w:r>
    </w:p>
    <w:p w:rsidR="00B210D5" w:rsidRPr="00B210D5" w:rsidRDefault="00B210D5" w:rsidP="00B210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10D5">
        <w:rPr>
          <w:sz w:val="28"/>
          <w:szCs w:val="28"/>
        </w:rPr>
        <w:lastRenderedPageBreak/>
        <w:t>·     </w:t>
      </w:r>
      <w:hyperlink r:id="rId11" w:history="1"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Pr="00B210D5">
          <w:rPr>
            <w:rStyle w:val="a5"/>
            <w:bCs/>
            <w:color w:val="auto"/>
            <w:sz w:val="28"/>
            <w:szCs w:val="28"/>
            <w:u w:val="none"/>
          </w:rPr>
          <w:t>Минобрнауки</w:t>
        </w:r>
        <w:proofErr w:type="spellEnd"/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 России от 19 февраля 2016 г. № 07-719 «О подготовке к введению ФГОС ОВЗ»</w:t>
        </w:r>
      </w:hyperlink>
      <w:r w:rsidRPr="00B210D5">
        <w:rPr>
          <w:sz w:val="28"/>
          <w:szCs w:val="28"/>
        </w:rPr>
        <w:t>.</w:t>
      </w:r>
    </w:p>
    <w:p w:rsidR="00B210D5" w:rsidRPr="00B210D5" w:rsidRDefault="00B210D5" w:rsidP="00B210D5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B210D5">
        <w:rPr>
          <w:color w:val="323232"/>
          <w:sz w:val="28"/>
          <w:szCs w:val="28"/>
        </w:rPr>
        <w:t>·     </w:t>
      </w:r>
      <w:hyperlink r:id="rId12" w:history="1"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B210D5">
          <w:rPr>
            <w:rStyle w:val="a5"/>
            <w:bCs/>
            <w:color w:val="auto"/>
            <w:sz w:val="28"/>
            <w:szCs w:val="28"/>
            <w:u w:val="none"/>
          </w:rPr>
          <w:t>Минобрнауки</w:t>
        </w:r>
        <w:proofErr w:type="spellEnd"/>
        <w:r w:rsidRPr="00B210D5">
          <w:rPr>
            <w:rStyle w:val="a5"/>
            <w:bCs/>
            <w:color w:val="auto"/>
            <w:sz w:val="28"/>
            <w:szCs w:val="28"/>
            <w:u w:val="none"/>
          </w:rPr>
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образования»</w:t>
        </w:r>
      </w:hyperlink>
      <w:r w:rsidRPr="00B210D5">
        <w:rPr>
          <w:sz w:val="28"/>
          <w:szCs w:val="28"/>
        </w:rPr>
        <w:t>.</w:t>
      </w:r>
    </w:p>
    <w:p w:rsidR="00B210D5" w:rsidRDefault="00B210D5" w:rsidP="00B210D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 </w:t>
      </w:r>
    </w:p>
    <w:p w:rsidR="00B210D5" w:rsidRDefault="00B210D5">
      <w:bookmarkStart w:id="0" w:name="_GoBack"/>
      <w:bookmarkEnd w:id="0"/>
    </w:p>
    <w:sectPr w:rsidR="00B210D5" w:rsidSect="0087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1D6"/>
    <w:multiLevelType w:val="multilevel"/>
    <w:tmpl w:val="D4F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59"/>
    <w:rsid w:val="000942A4"/>
    <w:rsid w:val="000C6C67"/>
    <w:rsid w:val="00243BE9"/>
    <w:rsid w:val="00453347"/>
    <w:rsid w:val="00504BE2"/>
    <w:rsid w:val="0059140F"/>
    <w:rsid w:val="005E2FB3"/>
    <w:rsid w:val="006A6DED"/>
    <w:rsid w:val="006E1E06"/>
    <w:rsid w:val="0073188B"/>
    <w:rsid w:val="00777E28"/>
    <w:rsid w:val="007E0885"/>
    <w:rsid w:val="0083646D"/>
    <w:rsid w:val="0087713D"/>
    <w:rsid w:val="00AE1B84"/>
    <w:rsid w:val="00B210D5"/>
    <w:rsid w:val="00C774E1"/>
    <w:rsid w:val="00E1704D"/>
    <w:rsid w:val="00ED1E43"/>
    <w:rsid w:val="00F05C24"/>
    <w:rsid w:val="00F91B96"/>
    <w:rsid w:val="00FC160D"/>
    <w:rsid w:val="00FD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D5"/>
    <w:rPr>
      <w:b/>
      <w:bCs/>
    </w:rPr>
  </w:style>
  <w:style w:type="character" w:styleId="a5">
    <w:name w:val="Hyperlink"/>
    <w:basedOn w:val="a0"/>
    <w:uiPriority w:val="99"/>
    <w:semiHidden/>
    <w:unhideWhenUsed/>
    <w:rsid w:val="00B21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D5"/>
    <w:rPr>
      <w:b/>
      <w:bCs/>
    </w:rPr>
  </w:style>
  <w:style w:type="character" w:styleId="a5">
    <w:name w:val="Hyperlink"/>
    <w:basedOn w:val="a0"/>
    <w:uiPriority w:val="99"/>
    <w:semiHidden/>
    <w:unhideWhenUsed/>
    <w:rsid w:val="00B21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81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8697" TargetMode="External"/><Relationship Id="rId12" Type="http://schemas.openxmlformats.org/officeDocument/2006/relationships/hyperlink" Target="http://xn--80abucjiibhv9a.xn--p1ai/%D0%B4%D0%BE%D0%BA%D1%83%D0%BC%D0%B5%D0%BD%D1%82%D1%8B/7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5133" TargetMode="External"/><Relationship Id="rId11" Type="http://schemas.openxmlformats.org/officeDocument/2006/relationships/hyperlink" Target="http://xn--80abucjiibhv9a.xn--p1ai/%D0%B4%D0%BE%D0%BA%D1%83%D0%BC%D0%B5%D0%BD%D1%82%D1%8B/8017" TargetMode="External"/><Relationship Id="rId5" Type="http://schemas.openxmlformats.org/officeDocument/2006/relationships/hyperlink" Target="http://fgosreestr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xn--80abucjiibhv9a.xn--p1ai/%D0%B4%D0%BE%D0%BA%D1%83%D0%BC%D0%B5%D0%BD%D1%82%D1%8B/8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8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1125</cp:lastModifiedBy>
  <cp:revision>4</cp:revision>
  <dcterms:created xsi:type="dcterms:W3CDTF">2020-09-16T07:05:00Z</dcterms:created>
  <dcterms:modified xsi:type="dcterms:W3CDTF">2020-09-16T07:46:00Z</dcterms:modified>
</cp:coreProperties>
</file>